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4952" w14:textId="77777777" w:rsidR="001D2544" w:rsidRDefault="001D2544" w:rsidP="006135BB">
      <w:pPr>
        <w:jc w:val="center"/>
        <w:rPr>
          <w:rFonts w:asciiTheme="minorHAnsi" w:hAnsiTheme="minorHAnsi"/>
          <w:b/>
          <w:sz w:val="32"/>
          <w:u w:val="single"/>
        </w:rPr>
      </w:pPr>
    </w:p>
    <w:p w14:paraId="69AD0F59" w14:textId="2E343977" w:rsidR="008B23F0" w:rsidRDefault="006135BB" w:rsidP="006135BB">
      <w:pPr>
        <w:jc w:val="center"/>
        <w:rPr>
          <w:rFonts w:asciiTheme="minorHAnsi" w:hAnsiTheme="minorHAnsi"/>
          <w:sz w:val="32"/>
        </w:rPr>
      </w:pPr>
      <w:r w:rsidRPr="006135BB">
        <w:rPr>
          <w:rFonts w:asciiTheme="minorHAnsi" w:hAnsiTheme="minorHAnsi"/>
          <w:b/>
          <w:sz w:val="32"/>
          <w:u w:val="single"/>
        </w:rPr>
        <w:t>POSITION DESCRIPTION</w:t>
      </w:r>
    </w:p>
    <w:p w14:paraId="2F32B1DC" w14:textId="77777777" w:rsidR="006135BB" w:rsidRDefault="006135BB" w:rsidP="006135BB">
      <w:pPr>
        <w:jc w:val="center"/>
        <w:rPr>
          <w:rFonts w:asciiTheme="minorHAnsi" w:hAnsiTheme="minorHAnsi"/>
          <w:sz w:val="32"/>
        </w:rPr>
      </w:pPr>
    </w:p>
    <w:p w14:paraId="46DE074F" w14:textId="77777777" w:rsidR="006135BB" w:rsidRPr="00D73A4A" w:rsidRDefault="006135BB" w:rsidP="006135BB">
      <w:pPr>
        <w:rPr>
          <w:rFonts w:asciiTheme="minorHAnsi" w:hAnsiTheme="minorHAnsi"/>
          <w:b/>
          <w:sz w:val="23"/>
          <w:szCs w:val="23"/>
        </w:rPr>
      </w:pPr>
      <w:r w:rsidRPr="00D73A4A">
        <w:rPr>
          <w:rFonts w:asciiTheme="minorHAnsi" w:hAnsiTheme="minorHAnsi"/>
          <w:b/>
          <w:sz w:val="23"/>
          <w:szCs w:val="23"/>
        </w:rPr>
        <w:t>Title:</w:t>
      </w:r>
      <w:r w:rsidRPr="00D73A4A">
        <w:rPr>
          <w:rFonts w:asciiTheme="minorHAnsi" w:hAnsiTheme="minorHAnsi"/>
          <w:b/>
          <w:sz w:val="23"/>
          <w:szCs w:val="23"/>
        </w:rPr>
        <w:tab/>
      </w:r>
      <w:r w:rsidRPr="00D73A4A">
        <w:rPr>
          <w:rFonts w:asciiTheme="minorHAnsi" w:hAnsiTheme="minorHAnsi"/>
          <w:sz w:val="23"/>
          <w:szCs w:val="23"/>
        </w:rPr>
        <w:tab/>
      </w:r>
      <w:r w:rsidR="000874CE">
        <w:rPr>
          <w:rFonts w:asciiTheme="minorHAnsi" w:hAnsiTheme="minorHAnsi"/>
          <w:sz w:val="23"/>
          <w:szCs w:val="23"/>
        </w:rPr>
        <w:t>Manufacturing Manager</w:t>
      </w:r>
      <w:r w:rsidR="0096674B" w:rsidRPr="00D73A4A">
        <w:rPr>
          <w:rFonts w:asciiTheme="minorHAnsi" w:hAnsiTheme="minorHAnsi"/>
          <w:sz w:val="23"/>
          <w:szCs w:val="23"/>
        </w:rPr>
        <w:tab/>
      </w:r>
      <w:r w:rsidRPr="00D73A4A">
        <w:rPr>
          <w:rFonts w:asciiTheme="minorHAnsi" w:hAnsiTheme="minorHAnsi"/>
          <w:sz w:val="23"/>
          <w:szCs w:val="23"/>
        </w:rPr>
        <w:tab/>
      </w:r>
      <w:r w:rsidRPr="00D73A4A">
        <w:rPr>
          <w:rFonts w:asciiTheme="minorHAnsi" w:hAnsiTheme="minorHAnsi"/>
          <w:b/>
          <w:sz w:val="23"/>
          <w:szCs w:val="23"/>
        </w:rPr>
        <w:t>FLSA Category:</w:t>
      </w:r>
      <w:r w:rsidR="0096674B" w:rsidRPr="00D73A4A">
        <w:rPr>
          <w:rFonts w:asciiTheme="minorHAnsi" w:hAnsiTheme="minorHAnsi"/>
          <w:b/>
          <w:sz w:val="23"/>
          <w:szCs w:val="23"/>
        </w:rPr>
        <w:t xml:space="preserve">   </w:t>
      </w:r>
      <w:r w:rsidR="0096674B" w:rsidRPr="00D73A4A">
        <w:rPr>
          <w:rFonts w:asciiTheme="minorHAnsi" w:hAnsiTheme="minorHAnsi"/>
          <w:sz w:val="23"/>
          <w:szCs w:val="23"/>
        </w:rPr>
        <w:t>Exempt</w:t>
      </w:r>
    </w:p>
    <w:p w14:paraId="4ECB38FD" w14:textId="77777777" w:rsidR="006135BB" w:rsidRPr="00D73A4A" w:rsidRDefault="006135BB" w:rsidP="006135BB">
      <w:pPr>
        <w:rPr>
          <w:rFonts w:asciiTheme="minorHAnsi" w:hAnsiTheme="minorHAnsi"/>
          <w:b/>
          <w:sz w:val="23"/>
          <w:szCs w:val="23"/>
        </w:rPr>
      </w:pPr>
      <w:r w:rsidRPr="00D73A4A">
        <w:rPr>
          <w:rFonts w:asciiTheme="minorHAnsi" w:hAnsiTheme="minorHAnsi"/>
          <w:b/>
          <w:sz w:val="23"/>
          <w:szCs w:val="23"/>
        </w:rPr>
        <w:t xml:space="preserve">Department: </w:t>
      </w:r>
      <w:r w:rsidR="0096674B" w:rsidRPr="00D73A4A">
        <w:rPr>
          <w:rFonts w:asciiTheme="minorHAnsi" w:hAnsiTheme="minorHAnsi"/>
          <w:sz w:val="23"/>
          <w:szCs w:val="23"/>
        </w:rPr>
        <w:t xml:space="preserve"> </w:t>
      </w:r>
      <w:r w:rsidR="00D73A4A">
        <w:rPr>
          <w:rFonts w:asciiTheme="minorHAnsi" w:hAnsiTheme="minorHAnsi"/>
          <w:sz w:val="23"/>
          <w:szCs w:val="23"/>
        </w:rPr>
        <w:tab/>
      </w:r>
      <w:r w:rsidR="00A01C2E">
        <w:rPr>
          <w:rFonts w:asciiTheme="minorHAnsi" w:hAnsiTheme="minorHAnsi"/>
          <w:sz w:val="23"/>
          <w:szCs w:val="23"/>
        </w:rPr>
        <w:t>Operations</w:t>
      </w:r>
      <w:r w:rsidR="00A01C2E">
        <w:rPr>
          <w:rFonts w:asciiTheme="minorHAnsi" w:hAnsiTheme="minorHAnsi"/>
          <w:sz w:val="23"/>
          <w:szCs w:val="23"/>
        </w:rPr>
        <w:tab/>
      </w:r>
      <w:r w:rsidR="00A01C2E">
        <w:rPr>
          <w:rFonts w:asciiTheme="minorHAnsi" w:hAnsiTheme="minorHAnsi"/>
          <w:sz w:val="23"/>
          <w:szCs w:val="23"/>
        </w:rPr>
        <w:tab/>
      </w:r>
      <w:r w:rsidRPr="00D73A4A">
        <w:rPr>
          <w:rFonts w:asciiTheme="minorHAnsi" w:hAnsiTheme="minorHAnsi"/>
          <w:sz w:val="23"/>
          <w:szCs w:val="23"/>
        </w:rPr>
        <w:t xml:space="preserve">                         </w:t>
      </w:r>
      <w:r w:rsidR="00D73A4A">
        <w:rPr>
          <w:rFonts w:asciiTheme="minorHAnsi" w:hAnsiTheme="minorHAnsi"/>
          <w:sz w:val="23"/>
          <w:szCs w:val="23"/>
        </w:rPr>
        <w:tab/>
      </w:r>
      <w:r w:rsidR="0096674B" w:rsidRPr="00D73A4A">
        <w:rPr>
          <w:rFonts w:asciiTheme="minorHAnsi" w:hAnsiTheme="minorHAnsi"/>
          <w:b/>
          <w:sz w:val="23"/>
          <w:szCs w:val="23"/>
        </w:rPr>
        <w:t>EEO</w:t>
      </w:r>
      <w:r w:rsidRPr="00D73A4A">
        <w:rPr>
          <w:rFonts w:asciiTheme="minorHAnsi" w:hAnsiTheme="minorHAnsi"/>
          <w:b/>
          <w:sz w:val="23"/>
          <w:szCs w:val="23"/>
        </w:rPr>
        <w:t>:</w:t>
      </w:r>
      <w:r w:rsidR="0096674B" w:rsidRPr="00D73A4A">
        <w:rPr>
          <w:rFonts w:asciiTheme="minorHAnsi" w:hAnsiTheme="minorHAnsi"/>
          <w:b/>
          <w:sz w:val="23"/>
          <w:szCs w:val="23"/>
        </w:rPr>
        <w:tab/>
      </w:r>
      <w:r w:rsidR="00AA6618">
        <w:rPr>
          <w:rFonts w:asciiTheme="minorHAnsi" w:hAnsiTheme="minorHAnsi"/>
          <w:b/>
          <w:sz w:val="23"/>
          <w:szCs w:val="23"/>
        </w:rPr>
        <w:tab/>
        <w:t xml:space="preserve">   </w:t>
      </w:r>
      <w:r w:rsidR="0096674B" w:rsidRPr="00D73A4A">
        <w:rPr>
          <w:rFonts w:asciiTheme="minorHAnsi" w:hAnsiTheme="minorHAnsi"/>
          <w:sz w:val="23"/>
          <w:szCs w:val="23"/>
        </w:rPr>
        <w:t>Professional</w:t>
      </w:r>
    </w:p>
    <w:p w14:paraId="65563333" w14:textId="6BE5002B" w:rsidR="006135BB" w:rsidRPr="00D73A4A" w:rsidRDefault="006135BB" w:rsidP="006135BB">
      <w:pPr>
        <w:rPr>
          <w:rFonts w:asciiTheme="minorHAnsi" w:hAnsiTheme="minorHAnsi"/>
          <w:b/>
          <w:sz w:val="23"/>
          <w:szCs w:val="23"/>
        </w:rPr>
      </w:pPr>
      <w:r w:rsidRPr="00D73A4A">
        <w:rPr>
          <w:rFonts w:asciiTheme="minorHAnsi" w:hAnsiTheme="minorHAnsi"/>
          <w:b/>
          <w:sz w:val="23"/>
          <w:szCs w:val="23"/>
        </w:rPr>
        <w:t>Report to:</w:t>
      </w:r>
      <w:r w:rsidRPr="00D73A4A">
        <w:rPr>
          <w:rFonts w:asciiTheme="minorHAnsi" w:hAnsiTheme="minorHAnsi"/>
          <w:sz w:val="23"/>
          <w:szCs w:val="23"/>
        </w:rPr>
        <w:t xml:space="preserve">       </w:t>
      </w:r>
      <w:r w:rsidR="00D73A4A">
        <w:rPr>
          <w:rFonts w:asciiTheme="minorHAnsi" w:hAnsiTheme="minorHAnsi"/>
          <w:sz w:val="23"/>
          <w:szCs w:val="23"/>
        </w:rPr>
        <w:tab/>
      </w:r>
      <w:r w:rsidR="00120D0F">
        <w:rPr>
          <w:rFonts w:asciiTheme="minorHAnsi" w:hAnsiTheme="minorHAnsi"/>
          <w:sz w:val="23"/>
          <w:szCs w:val="23"/>
        </w:rPr>
        <w:t>General</w:t>
      </w:r>
      <w:r w:rsidR="0096674B" w:rsidRPr="00D73A4A">
        <w:rPr>
          <w:rFonts w:asciiTheme="minorHAnsi" w:hAnsiTheme="minorHAnsi"/>
          <w:sz w:val="23"/>
          <w:szCs w:val="23"/>
        </w:rPr>
        <w:t xml:space="preserve"> Manager</w:t>
      </w:r>
      <w:r w:rsidRPr="00D73A4A">
        <w:rPr>
          <w:rFonts w:asciiTheme="minorHAnsi" w:hAnsiTheme="minorHAnsi"/>
          <w:sz w:val="23"/>
          <w:szCs w:val="23"/>
        </w:rPr>
        <w:t xml:space="preserve">                           </w:t>
      </w:r>
      <w:r w:rsidRPr="00D73A4A">
        <w:rPr>
          <w:rFonts w:asciiTheme="minorHAnsi" w:hAnsiTheme="minorHAnsi"/>
          <w:b/>
          <w:sz w:val="23"/>
          <w:szCs w:val="23"/>
        </w:rPr>
        <w:t xml:space="preserve">  </w:t>
      </w:r>
      <w:r w:rsidR="00D73A4A">
        <w:rPr>
          <w:rFonts w:asciiTheme="minorHAnsi" w:hAnsiTheme="minorHAnsi"/>
          <w:b/>
          <w:sz w:val="23"/>
          <w:szCs w:val="23"/>
        </w:rPr>
        <w:tab/>
      </w:r>
      <w:r w:rsidRPr="00D73A4A">
        <w:rPr>
          <w:rFonts w:asciiTheme="minorHAnsi" w:hAnsiTheme="minorHAnsi"/>
          <w:b/>
          <w:sz w:val="23"/>
          <w:szCs w:val="23"/>
        </w:rPr>
        <w:t>Direct/Indirect:</w:t>
      </w:r>
      <w:r w:rsidR="0096674B" w:rsidRPr="00D73A4A">
        <w:rPr>
          <w:rFonts w:asciiTheme="minorHAnsi" w:hAnsiTheme="minorHAnsi"/>
          <w:b/>
          <w:sz w:val="23"/>
          <w:szCs w:val="23"/>
        </w:rPr>
        <w:t xml:space="preserve"> </w:t>
      </w:r>
      <w:r w:rsidR="00AA6618">
        <w:rPr>
          <w:rFonts w:asciiTheme="minorHAnsi" w:hAnsiTheme="minorHAnsi"/>
          <w:b/>
          <w:sz w:val="23"/>
          <w:szCs w:val="23"/>
        </w:rPr>
        <w:t xml:space="preserve"> </w:t>
      </w:r>
      <w:r w:rsidR="0096674B" w:rsidRPr="00D73A4A">
        <w:rPr>
          <w:rFonts w:asciiTheme="minorHAnsi" w:hAnsiTheme="minorHAnsi"/>
          <w:sz w:val="23"/>
          <w:szCs w:val="23"/>
        </w:rPr>
        <w:t>Indirect</w:t>
      </w:r>
    </w:p>
    <w:p w14:paraId="36F71DF2" w14:textId="63F00388" w:rsidR="006135BB" w:rsidRPr="00D73A4A" w:rsidRDefault="006135BB" w:rsidP="006135BB">
      <w:pPr>
        <w:rPr>
          <w:rFonts w:asciiTheme="minorHAnsi" w:hAnsiTheme="minorHAnsi"/>
          <w:sz w:val="23"/>
          <w:szCs w:val="23"/>
        </w:rPr>
      </w:pPr>
      <w:r w:rsidRPr="00D73A4A">
        <w:rPr>
          <w:rFonts w:asciiTheme="minorHAnsi" w:hAnsiTheme="minorHAnsi"/>
          <w:b/>
          <w:sz w:val="23"/>
          <w:szCs w:val="23"/>
        </w:rPr>
        <w:t>Date:</w:t>
      </w:r>
      <w:r w:rsidR="00D73A4A">
        <w:rPr>
          <w:rFonts w:asciiTheme="minorHAnsi" w:hAnsiTheme="minorHAnsi"/>
          <w:b/>
          <w:sz w:val="23"/>
          <w:szCs w:val="23"/>
        </w:rPr>
        <w:tab/>
      </w:r>
      <w:r w:rsidR="00D73A4A">
        <w:rPr>
          <w:rFonts w:asciiTheme="minorHAnsi" w:hAnsiTheme="minorHAnsi"/>
          <w:b/>
          <w:sz w:val="23"/>
          <w:szCs w:val="23"/>
        </w:rPr>
        <w:tab/>
      </w:r>
      <w:r w:rsidR="00D73A4A" w:rsidRPr="00D73A4A">
        <w:rPr>
          <w:rFonts w:asciiTheme="minorHAnsi" w:hAnsiTheme="minorHAnsi"/>
          <w:sz w:val="23"/>
          <w:szCs w:val="23"/>
        </w:rPr>
        <w:t>September 20</w:t>
      </w:r>
      <w:r w:rsidR="00120D0F">
        <w:rPr>
          <w:rFonts w:asciiTheme="minorHAnsi" w:hAnsiTheme="minorHAnsi"/>
          <w:sz w:val="23"/>
          <w:szCs w:val="23"/>
        </w:rPr>
        <w:t>21</w:t>
      </w:r>
    </w:p>
    <w:p w14:paraId="41448E67" w14:textId="77777777" w:rsidR="006135BB" w:rsidRPr="00D73A4A" w:rsidRDefault="006135BB" w:rsidP="006135BB">
      <w:pPr>
        <w:rPr>
          <w:rFonts w:asciiTheme="minorHAnsi" w:hAnsiTheme="minorHAnsi"/>
          <w:sz w:val="23"/>
          <w:szCs w:val="23"/>
        </w:rPr>
      </w:pPr>
      <w:r w:rsidRPr="00D73A4A">
        <w:rPr>
          <w:rFonts w:asciiTheme="minorHAnsi" w:hAnsiTheme="minorHAnsi"/>
          <w:sz w:val="23"/>
          <w:szCs w:val="23"/>
        </w:rPr>
        <w:t>______________________________________________________________________________</w:t>
      </w:r>
    </w:p>
    <w:p w14:paraId="7E17D5D0" w14:textId="77777777" w:rsidR="006135BB" w:rsidRPr="00D73A4A" w:rsidRDefault="006135BB" w:rsidP="006135BB">
      <w:pPr>
        <w:rPr>
          <w:rFonts w:asciiTheme="minorHAnsi" w:hAnsiTheme="minorHAnsi"/>
          <w:b/>
          <w:sz w:val="23"/>
          <w:szCs w:val="23"/>
          <w:u w:val="single"/>
        </w:rPr>
      </w:pPr>
      <w:r w:rsidRPr="00D73A4A">
        <w:rPr>
          <w:rFonts w:asciiTheme="minorHAnsi" w:hAnsiTheme="minorHAnsi"/>
          <w:b/>
          <w:sz w:val="23"/>
          <w:szCs w:val="23"/>
          <w:u w:val="single"/>
        </w:rPr>
        <w:t>Summary: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F67A1" w:rsidRPr="009F67A1" w14:paraId="0BFC7379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7288F1" w14:textId="3FF1EFBE" w:rsidR="009F67A1" w:rsidRPr="00A01C2E" w:rsidRDefault="00A01C2E" w:rsidP="00A01C2E">
            <w:pPr>
              <w:jc w:val="both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 w:rsidRPr="00A01C2E">
              <w:rPr>
                <w:rFonts w:asciiTheme="minorHAnsi" w:hAnsiTheme="minorHAnsi" w:cs="Arial"/>
                <w:color w:val="000000"/>
                <w:sz w:val="23"/>
                <w:szCs w:val="23"/>
              </w:rPr>
              <w:t>Lead and direct manufacturing efforts of Team Leads, Cell Leads and Assemblers</w:t>
            </w:r>
            <w:r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.  </w:t>
            </w:r>
            <w:r w:rsidRPr="00A01C2E">
              <w:rPr>
                <w:rFonts w:asciiTheme="minorHAnsi" w:hAnsiTheme="minorHAnsi" w:cs="Arial"/>
                <w:color w:val="000000"/>
                <w:sz w:val="23"/>
                <w:szCs w:val="23"/>
              </w:rPr>
              <w:t>Works with Operation</w:t>
            </w:r>
            <w:r w:rsidR="00272E4A">
              <w:rPr>
                <w:rFonts w:asciiTheme="minorHAnsi" w:hAnsiTheme="minorHAnsi" w:cs="Arial"/>
                <w:color w:val="000000"/>
                <w:sz w:val="23"/>
                <w:szCs w:val="23"/>
              </w:rPr>
              <w:t>s</w:t>
            </w:r>
            <w:r w:rsidRPr="00A01C2E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 support </w:t>
            </w:r>
            <w:r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functions </w:t>
            </w:r>
            <w:r w:rsidR="00272E4A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(materials, maintenance, quality, HR, Engineering) </w:t>
            </w:r>
            <w:r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to ensure the </w:t>
            </w:r>
            <w:r w:rsidRPr="00A01C2E">
              <w:rPr>
                <w:rFonts w:asciiTheme="minorHAnsi" w:hAnsiTheme="minorHAnsi" w:cs="Arial"/>
                <w:color w:val="000000"/>
                <w:sz w:val="23"/>
                <w:szCs w:val="23"/>
              </w:rPr>
              <w:t>manufacturing production processes, tools, and equipment</w:t>
            </w:r>
            <w:r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 are operating efficiently</w:t>
            </w:r>
            <w:r w:rsidRPr="00A01C2E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. Train, develop and motivate the </w:t>
            </w:r>
            <w:r>
              <w:rPr>
                <w:rFonts w:asciiTheme="minorHAnsi" w:hAnsiTheme="minorHAnsi" w:cs="Arial"/>
                <w:color w:val="000000"/>
                <w:sz w:val="23"/>
                <w:szCs w:val="23"/>
              </w:rPr>
              <w:t>team members</w:t>
            </w:r>
            <w:r w:rsidRPr="00A01C2E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 toward continuous improvement, quality &amp; compliance excellence, teamwork, a positive and safe working environment, and </w:t>
            </w:r>
            <w:proofErr w:type="gramStart"/>
            <w:r w:rsidRPr="00A01C2E">
              <w:rPr>
                <w:rFonts w:asciiTheme="minorHAnsi" w:hAnsiTheme="minorHAnsi" w:cs="Arial"/>
                <w:color w:val="000000"/>
                <w:sz w:val="23"/>
                <w:szCs w:val="23"/>
              </w:rPr>
              <w:t>cost effective</w:t>
            </w:r>
            <w:proofErr w:type="gramEnd"/>
            <w:r w:rsidRPr="00A01C2E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 operations.</w:t>
            </w:r>
          </w:p>
        </w:tc>
      </w:tr>
      <w:tr w:rsidR="009F67A1" w:rsidRPr="009F67A1" w14:paraId="22BE00F6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E6AE6A" w14:textId="77777777" w:rsidR="009F67A1" w:rsidRPr="009F67A1" w:rsidRDefault="009F67A1" w:rsidP="009F67A1">
            <w:pPr>
              <w:rPr>
                <w:rFonts w:asciiTheme="minorHAnsi" w:hAnsiTheme="minorHAnsi"/>
                <w:sz w:val="23"/>
                <w:szCs w:val="23"/>
              </w:rPr>
            </w:pPr>
            <w:r w:rsidRPr="009F67A1">
              <w:rPr>
                <w:rFonts w:asciiTheme="minorHAnsi" w:hAnsiTheme="minorHAnsi"/>
                <w:noProof/>
                <w:sz w:val="23"/>
                <w:szCs w:val="23"/>
              </w:rPr>
              <w:drawing>
                <wp:inline distT="0" distB="0" distL="0" distR="0" wp14:anchorId="343F10B2" wp14:editId="72704E8F">
                  <wp:extent cx="9525" cy="95250"/>
                  <wp:effectExtent l="0" t="0" r="0" b="0"/>
                  <wp:docPr id="1" name="Picture 1" descr="http://swz.salary.com/graphics/clear.gif?RelNum=1.0.0.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wz.salary.com/graphics/clear.gif?RelNum=1.0.0.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798EF" w14:textId="77777777" w:rsidR="006135BB" w:rsidRPr="00D73A4A" w:rsidRDefault="006135BB" w:rsidP="006135BB">
      <w:pPr>
        <w:rPr>
          <w:rFonts w:asciiTheme="minorHAnsi" w:hAnsiTheme="minorHAnsi"/>
          <w:b/>
          <w:sz w:val="23"/>
          <w:szCs w:val="23"/>
          <w:u w:val="single"/>
        </w:rPr>
      </w:pPr>
      <w:r w:rsidRPr="00D73A4A">
        <w:rPr>
          <w:rFonts w:asciiTheme="minorHAnsi" w:hAnsiTheme="minorHAnsi"/>
          <w:b/>
          <w:sz w:val="23"/>
          <w:szCs w:val="23"/>
          <w:u w:val="single"/>
        </w:rPr>
        <w:t>Job Duties and Responsibilities:</w:t>
      </w:r>
    </w:p>
    <w:p w14:paraId="65F2F22C" w14:textId="77777777" w:rsidR="00A01C2E" w:rsidRPr="00A01C2E" w:rsidRDefault="00A01C2E" w:rsidP="00A01C2E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A01C2E">
        <w:rPr>
          <w:rFonts w:cs="Arial"/>
          <w:color w:val="000000"/>
          <w:sz w:val="23"/>
          <w:szCs w:val="23"/>
        </w:rPr>
        <w:t xml:space="preserve">Ensures safety of employees by proactively identifying safety concerns and resolving open incidents in a timely manner. </w:t>
      </w:r>
    </w:p>
    <w:p w14:paraId="34416ACF" w14:textId="77777777" w:rsidR="00A01C2E" w:rsidRPr="00A01C2E" w:rsidRDefault="00A01C2E" w:rsidP="00A01C2E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A01C2E">
        <w:rPr>
          <w:rFonts w:cs="Arial"/>
          <w:color w:val="000000"/>
          <w:sz w:val="23"/>
          <w:szCs w:val="23"/>
        </w:rPr>
        <w:t xml:space="preserve">Primary point of contact for all manufacturing issues within the value stream. </w:t>
      </w:r>
    </w:p>
    <w:p w14:paraId="4CAB6575" w14:textId="77777777" w:rsidR="00A01C2E" w:rsidRPr="00A01C2E" w:rsidRDefault="00A01C2E" w:rsidP="00A01C2E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A01C2E">
        <w:rPr>
          <w:rFonts w:cs="Arial"/>
          <w:color w:val="000000"/>
          <w:sz w:val="23"/>
          <w:szCs w:val="23"/>
        </w:rPr>
        <w:t xml:space="preserve">Engages with value stream peers and takes responsibility for ensuring team meets business goals (Safety/Quality/Delivery/Cost/Morale/Environment) </w:t>
      </w:r>
    </w:p>
    <w:p w14:paraId="666026AC" w14:textId="34E7FE60" w:rsidR="00A01C2E" w:rsidRPr="00A01C2E" w:rsidRDefault="00A01C2E" w:rsidP="00A01C2E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A01C2E">
        <w:rPr>
          <w:rFonts w:cs="Arial"/>
          <w:color w:val="000000"/>
          <w:sz w:val="23"/>
          <w:szCs w:val="23"/>
        </w:rPr>
        <w:t>Monitor productivity and ensure that staffing levels are appropriate to support the manufacturing plan</w:t>
      </w:r>
      <w:r w:rsidR="00272E4A">
        <w:rPr>
          <w:rFonts w:cs="Arial"/>
          <w:color w:val="000000"/>
          <w:sz w:val="23"/>
          <w:szCs w:val="23"/>
        </w:rPr>
        <w:t xml:space="preserve"> and budget</w:t>
      </w:r>
      <w:r w:rsidRPr="00A01C2E">
        <w:rPr>
          <w:rFonts w:cs="Arial"/>
          <w:color w:val="000000"/>
          <w:sz w:val="23"/>
          <w:szCs w:val="23"/>
        </w:rPr>
        <w:t xml:space="preserve">. </w:t>
      </w:r>
    </w:p>
    <w:p w14:paraId="11B88747" w14:textId="77777777" w:rsidR="00A01C2E" w:rsidRPr="00A01C2E" w:rsidRDefault="00A01C2E" w:rsidP="00A01C2E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A01C2E">
        <w:rPr>
          <w:rFonts w:cs="Arial"/>
          <w:color w:val="000000"/>
          <w:sz w:val="23"/>
          <w:szCs w:val="23"/>
        </w:rPr>
        <w:t xml:space="preserve">Complete all Manufacturing Manager standard work duties. </w:t>
      </w:r>
    </w:p>
    <w:p w14:paraId="6F2A6CC2" w14:textId="77777777" w:rsidR="00A01C2E" w:rsidRPr="00A01C2E" w:rsidRDefault="00A01C2E" w:rsidP="00A01C2E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A01C2E">
        <w:rPr>
          <w:rFonts w:cs="Arial"/>
          <w:color w:val="000000"/>
          <w:sz w:val="23"/>
          <w:szCs w:val="23"/>
        </w:rPr>
        <w:t xml:space="preserve">Conduct regular and ongoing team meetings. </w:t>
      </w:r>
    </w:p>
    <w:p w14:paraId="499B30A2" w14:textId="4316662B" w:rsidR="00A01C2E" w:rsidRPr="00A01C2E" w:rsidRDefault="00A01C2E" w:rsidP="00A01C2E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A01C2E">
        <w:rPr>
          <w:rFonts w:cs="Arial"/>
          <w:color w:val="000000"/>
          <w:sz w:val="23"/>
          <w:szCs w:val="23"/>
        </w:rPr>
        <w:t xml:space="preserve">Share best practices with other Managers across value streams. </w:t>
      </w:r>
    </w:p>
    <w:p w14:paraId="61A58EE4" w14:textId="77777777" w:rsidR="00A01C2E" w:rsidRPr="00A01C2E" w:rsidRDefault="00A01C2E" w:rsidP="00A01C2E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A01C2E">
        <w:rPr>
          <w:rFonts w:cs="Arial"/>
          <w:color w:val="000000"/>
          <w:sz w:val="23"/>
          <w:szCs w:val="23"/>
        </w:rPr>
        <w:t xml:space="preserve">Ensure consistency of operations practices across the value stream. </w:t>
      </w:r>
    </w:p>
    <w:p w14:paraId="2767AB14" w14:textId="77777777" w:rsidR="00A01C2E" w:rsidRPr="00A01C2E" w:rsidRDefault="00A01C2E" w:rsidP="00A01C2E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A01C2E">
        <w:rPr>
          <w:rFonts w:cs="Arial"/>
          <w:color w:val="000000"/>
          <w:sz w:val="23"/>
          <w:szCs w:val="23"/>
        </w:rPr>
        <w:t xml:space="preserve">Possess strong understanding of how components are manufactured in assigned value stream. </w:t>
      </w:r>
    </w:p>
    <w:p w14:paraId="4F1AE778" w14:textId="77777777" w:rsidR="00A01C2E" w:rsidRPr="00A01C2E" w:rsidRDefault="00A01C2E" w:rsidP="00A01C2E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A01C2E">
        <w:rPr>
          <w:rFonts w:cs="Arial"/>
          <w:color w:val="000000"/>
          <w:sz w:val="23"/>
          <w:szCs w:val="23"/>
        </w:rPr>
        <w:t xml:space="preserve">Actively participate in quality and </w:t>
      </w:r>
      <w:r>
        <w:rPr>
          <w:rFonts w:cs="Arial"/>
          <w:color w:val="000000"/>
          <w:sz w:val="23"/>
          <w:szCs w:val="23"/>
        </w:rPr>
        <w:t xml:space="preserve">process </w:t>
      </w:r>
      <w:r w:rsidRPr="00A01C2E">
        <w:rPr>
          <w:rFonts w:cs="Arial"/>
          <w:color w:val="000000"/>
          <w:sz w:val="23"/>
          <w:szCs w:val="23"/>
        </w:rPr>
        <w:t xml:space="preserve">improvement activities </w:t>
      </w:r>
      <w:r>
        <w:rPr>
          <w:rFonts w:cs="Arial"/>
          <w:color w:val="000000"/>
          <w:sz w:val="23"/>
          <w:szCs w:val="23"/>
        </w:rPr>
        <w:t>and projects.</w:t>
      </w:r>
    </w:p>
    <w:p w14:paraId="562ED231" w14:textId="77777777" w:rsidR="00A01C2E" w:rsidRPr="00A01C2E" w:rsidRDefault="00A01C2E" w:rsidP="00A01C2E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A01C2E">
        <w:rPr>
          <w:rFonts w:cs="Arial"/>
          <w:color w:val="000000"/>
          <w:sz w:val="23"/>
          <w:szCs w:val="23"/>
        </w:rPr>
        <w:t>Provid</w:t>
      </w:r>
      <w:r>
        <w:rPr>
          <w:rFonts w:cs="Arial"/>
          <w:color w:val="000000"/>
          <w:sz w:val="23"/>
          <w:szCs w:val="23"/>
        </w:rPr>
        <w:t>e coaching and mentoring</w:t>
      </w:r>
      <w:r w:rsidRPr="00A01C2E">
        <w:rPr>
          <w:rFonts w:cs="Arial"/>
          <w:color w:val="000000"/>
          <w:sz w:val="23"/>
          <w:szCs w:val="23"/>
        </w:rPr>
        <w:t xml:space="preserve">, resulting in increased employee engagement and productivity </w:t>
      </w:r>
    </w:p>
    <w:p w14:paraId="5D427558" w14:textId="77777777" w:rsidR="00A01C2E" w:rsidRPr="00A01C2E" w:rsidRDefault="00A01C2E" w:rsidP="00A01C2E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A01C2E">
        <w:rPr>
          <w:rFonts w:cs="Arial"/>
          <w:color w:val="000000"/>
          <w:sz w:val="23"/>
          <w:szCs w:val="23"/>
        </w:rPr>
        <w:t xml:space="preserve">Actively promote a positive environment that is focused on quality, compliance, and employee development. </w:t>
      </w:r>
    </w:p>
    <w:p w14:paraId="599C9F1D" w14:textId="77777777" w:rsidR="00A01C2E" w:rsidRPr="00A01C2E" w:rsidRDefault="00A01C2E" w:rsidP="00A01C2E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A01C2E">
        <w:rPr>
          <w:rFonts w:cs="Arial"/>
          <w:color w:val="000000"/>
          <w:sz w:val="23"/>
          <w:szCs w:val="23"/>
        </w:rPr>
        <w:t xml:space="preserve">Utilizes recognition and motivational techniques/tools to drive high levels of employee satisfaction and employee engagement. </w:t>
      </w:r>
    </w:p>
    <w:p w14:paraId="6890F5D2" w14:textId="77777777" w:rsidR="00A01C2E" w:rsidRPr="00A01C2E" w:rsidRDefault="00A01C2E" w:rsidP="00A01C2E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A01C2E">
        <w:rPr>
          <w:rFonts w:cs="Arial"/>
          <w:color w:val="000000"/>
          <w:sz w:val="23"/>
          <w:szCs w:val="23"/>
        </w:rPr>
        <w:t xml:space="preserve">Responsible for performance management and timely delivery of disciplinary actions. </w:t>
      </w:r>
    </w:p>
    <w:p w14:paraId="1C3374C6" w14:textId="77777777" w:rsidR="00A01C2E" w:rsidRPr="00A01C2E" w:rsidRDefault="00A01C2E" w:rsidP="00A01C2E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A01C2E">
        <w:rPr>
          <w:rFonts w:cs="Arial"/>
          <w:color w:val="000000"/>
          <w:sz w:val="23"/>
          <w:szCs w:val="23"/>
        </w:rPr>
        <w:t>Responsible for accurate</w:t>
      </w:r>
      <w:r>
        <w:rPr>
          <w:rFonts w:cs="Arial"/>
          <w:color w:val="000000"/>
          <w:sz w:val="23"/>
          <w:szCs w:val="23"/>
        </w:rPr>
        <w:t xml:space="preserve"> and timely approval of payroll</w:t>
      </w:r>
      <w:r w:rsidRPr="00A01C2E">
        <w:rPr>
          <w:rFonts w:cs="Arial"/>
          <w:color w:val="000000"/>
          <w:sz w:val="23"/>
          <w:szCs w:val="23"/>
        </w:rPr>
        <w:t xml:space="preserve">. </w:t>
      </w:r>
    </w:p>
    <w:p w14:paraId="7D139097" w14:textId="77777777" w:rsidR="00AA6618" w:rsidRPr="00D73A4A" w:rsidRDefault="00AA6618" w:rsidP="00A01C2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Other responsibilities as assigned and/or as required to meet business goals.</w:t>
      </w:r>
    </w:p>
    <w:p w14:paraId="729EE7B0" w14:textId="77777777" w:rsidR="006C02B9" w:rsidRPr="00D73A4A" w:rsidRDefault="006C02B9" w:rsidP="0096674B">
      <w:pPr>
        <w:rPr>
          <w:rFonts w:asciiTheme="minorHAnsi" w:hAnsiTheme="minorHAnsi"/>
          <w:b/>
          <w:sz w:val="23"/>
          <w:szCs w:val="23"/>
          <w:u w:val="single"/>
        </w:rPr>
      </w:pPr>
    </w:p>
    <w:p w14:paraId="552B4E70" w14:textId="77777777" w:rsidR="006135BB" w:rsidRPr="00D73A4A" w:rsidRDefault="006C02B9" w:rsidP="0096674B">
      <w:pPr>
        <w:rPr>
          <w:rFonts w:asciiTheme="minorHAnsi" w:hAnsiTheme="minorHAnsi"/>
          <w:b/>
          <w:sz w:val="23"/>
          <w:szCs w:val="23"/>
          <w:u w:val="single"/>
        </w:rPr>
      </w:pPr>
      <w:r w:rsidRPr="00D73A4A">
        <w:rPr>
          <w:rFonts w:asciiTheme="minorHAnsi" w:hAnsiTheme="minorHAnsi"/>
          <w:b/>
          <w:sz w:val="23"/>
          <w:szCs w:val="23"/>
          <w:u w:val="single"/>
        </w:rPr>
        <w:lastRenderedPageBreak/>
        <w:t>Qualifications/Requirements</w:t>
      </w:r>
      <w:r w:rsidR="006135BB" w:rsidRPr="00D73A4A">
        <w:rPr>
          <w:rFonts w:asciiTheme="minorHAnsi" w:hAnsiTheme="minorHAnsi"/>
          <w:b/>
          <w:sz w:val="23"/>
          <w:szCs w:val="23"/>
          <w:u w:val="single"/>
        </w:rPr>
        <w:t>:</w:t>
      </w:r>
    </w:p>
    <w:p w14:paraId="796CF022" w14:textId="77777777" w:rsidR="0096674B" w:rsidRPr="00D73A4A" w:rsidRDefault="0096674B" w:rsidP="00D73A4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D73A4A">
        <w:rPr>
          <w:rFonts w:cs="Arial"/>
          <w:bCs/>
          <w:color w:val="000000"/>
          <w:sz w:val="23"/>
          <w:szCs w:val="23"/>
          <w:bdr w:val="none" w:sz="0" w:space="0" w:color="auto" w:frame="1"/>
        </w:rPr>
        <w:t>Bachelor</w:t>
      </w:r>
      <w:r w:rsidR="00173D4A" w:rsidRPr="00D73A4A">
        <w:rPr>
          <w:rFonts w:cs="Arial"/>
          <w:bCs/>
          <w:color w:val="000000"/>
          <w:sz w:val="23"/>
          <w:szCs w:val="23"/>
          <w:bdr w:val="none" w:sz="0" w:space="0" w:color="auto" w:frame="1"/>
        </w:rPr>
        <w:t>’</w:t>
      </w:r>
      <w:r w:rsidRPr="00D73A4A">
        <w:rPr>
          <w:rFonts w:cs="Arial"/>
          <w:bCs/>
          <w:color w:val="000000"/>
          <w:sz w:val="23"/>
          <w:szCs w:val="23"/>
          <w:bdr w:val="none" w:sz="0" w:space="0" w:color="auto" w:frame="1"/>
        </w:rPr>
        <w:t>s Degree</w:t>
      </w:r>
      <w:r w:rsidR="00173D4A" w:rsidRPr="00D73A4A">
        <w:rPr>
          <w:rFonts w:cs="Arial"/>
          <w:bCs/>
          <w:color w:val="000000"/>
          <w:sz w:val="23"/>
          <w:szCs w:val="23"/>
          <w:bdr w:val="none" w:sz="0" w:space="0" w:color="auto" w:frame="1"/>
        </w:rPr>
        <w:t xml:space="preserve"> in</w:t>
      </w:r>
      <w:r w:rsidRPr="00D73A4A">
        <w:rPr>
          <w:rFonts w:cs="Arial"/>
          <w:bCs/>
          <w:color w:val="000000"/>
          <w:sz w:val="23"/>
          <w:szCs w:val="23"/>
          <w:bdr w:val="none" w:sz="0" w:space="0" w:color="auto" w:frame="1"/>
        </w:rPr>
        <w:t xml:space="preserve"> Management</w:t>
      </w:r>
      <w:r w:rsidR="00A01C2E">
        <w:rPr>
          <w:rFonts w:cs="Arial"/>
          <w:bCs/>
          <w:color w:val="000000"/>
          <w:sz w:val="23"/>
          <w:szCs w:val="23"/>
          <w:bdr w:val="none" w:sz="0" w:space="0" w:color="auto" w:frame="1"/>
        </w:rPr>
        <w:t xml:space="preserve">, </w:t>
      </w:r>
    </w:p>
    <w:p w14:paraId="63453333" w14:textId="77777777" w:rsidR="0096674B" w:rsidRDefault="00A01C2E" w:rsidP="00D73A4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 xml:space="preserve">3+ years of operations, </w:t>
      </w:r>
      <w:proofErr w:type="gramStart"/>
      <w:r>
        <w:rPr>
          <w:rFonts w:cs="Arial"/>
          <w:color w:val="000000"/>
          <w:sz w:val="23"/>
          <w:szCs w:val="23"/>
        </w:rPr>
        <w:t>engineering</w:t>
      </w:r>
      <w:proofErr w:type="gramEnd"/>
      <w:r>
        <w:rPr>
          <w:rFonts w:cs="Arial"/>
          <w:color w:val="000000"/>
          <w:sz w:val="23"/>
          <w:szCs w:val="23"/>
        </w:rPr>
        <w:t xml:space="preserve"> or manufacturing experience</w:t>
      </w:r>
    </w:p>
    <w:p w14:paraId="70CA0643" w14:textId="77777777" w:rsidR="001A442F" w:rsidRDefault="001A442F" w:rsidP="00D73A4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1A442F">
        <w:rPr>
          <w:rFonts w:cs="Arial"/>
          <w:color w:val="000000"/>
          <w:sz w:val="23"/>
          <w:szCs w:val="23"/>
        </w:rPr>
        <w:t>2+ years Supervisory or Manufacturing Leadership experience</w:t>
      </w:r>
    </w:p>
    <w:p w14:paraId="115F3746" w14:textId="77777777" w:rsidR="0096674B" w:rsidRDefault="0096674B" w:rsidP="00D73A4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D73A4A">
        <w:rPr>
          <w:rFonts w:cs="Arial"/>
          <w:color w:val="000000"/>
          <w:sz w:val="23"/>
          <w:szCs w:val="23"/>
        </w:rPr>
        <w:t>Strong analytical skills</w:t>
      </w:r>
    </w:p>
    <w:p w14:paraId="0CD82085" w14:textId="77777777" w:rsidR="00005305" w:rsidRPr="00005305" w:rsidRDefault="00005305" w:rsidP="00D73A4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005305">
        <w:rPr>
          <w:rFonts w:cs="Arial"/>
          <w:color w:val="000000"/>
          <w:sz w:val="23"/>
          <w:szCs w:val="23"/>
        </w:rPr>
        <w:t>Ability to self-prioritize workload and take ownership of decisions.</w:t>
      </w:r>
      <w:r w:rsidRPr="00005305">
        <w:rPr>
          <w:rStyle w:val="apple-converted-space"/>
          <w:rFonts w:cs="Arial"/>
          <w:color w:val="000000"/>
          <w:sz w:val="23"/>
          <w:szCs w:val="23"/>
        </w:rPr>
        <w:t> </w:t>
      </w:r>
    </w:p>
    <w:p w14:paraId="5A64489C" w14:textId="77777777" w:rsidR="0096674B" w:rsidRPr="00D73A4A" w:rsidRDefault="0096674B" w:rsidP="00D73A4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D73A4A">
        <w:rPr>
          <w:rFonts w:cs="Arial"/>
          <w:color w:val="000000"/>
          <w:sz w:val="23"/>
          <w:szCs w:val="23"/>
        </w:rPr>
        <w:t>Demonstrated success in problem solving skills</w:t>
      </w:r>
      <w:r w:rsidR="00D73A4A">
        <w:rPr>
          <w:rFonts w:cs="Arial"/>
          <w:color w:val="000000"/>
          <w:sz w:val="23"/>
          <w:szCs w:val="23"/>
        </w:rPr>
        <w:t xml:space="preserve"> </w:t>
      </w:r>
    </w:p>
    <w:p w14:paraId="54426EA6" w14:textId="77777777" w:rsidR="00173D4A" w:rsidRPr="00D73A4A" w:rsidRDefault="00173D4A" w:rsidP="00173D4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D73A4A">
        <w:rPr>
          <w:rFonts w:cs="Arial"/>
          <w:color w:val="000000"/>
          <w:sz w:val="23"/>
          <w:szCs w:val="23"/>
        </w:rPr>
        <w:t>Ability to communicate with all levels of personnel, including management, clearly and concisely, both orally and in writing.</w:t>
      </w:r>
    </w:p>
    <w:p w14:paraId="139BB850" w14:textId="77777777" w:rsidR="0096674B" w:rsidRPr="00D73A4A" w:rsidRDefault="00173D4A" w:rsidP="00173D4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D73A4A">
        <w:rPr>
          <w:rFonts w:cs="Arial"/>
          <w:color w:val="000000"/>
          <w:sz w:val="23"/>
          <w:szCs w:val="23"/>
        </w:rPr>
        <w:t>Must be computer literate</w:t>
      </w:r>
    </w:p>
    <w:p w14:paraId="57FA9F04" w14:textId="77777777" w:rsidR="00D73A4A" w:rsidRPr="00D73A4A" w:rsidRDefault="00D73A4A" w:rsidP="00D73A4A">
      <w:pPr>
        <w:shd w:val="clear" w:color="auto" w:fill="FFFFFF"/>
        <w:jc w:val="both"/>
        <w:textAlignment w:val="baseline"/>
        <w:rPr>
          <w:rFonts w:asciiTheme="minorHAnsi" w:hAnsiTheme="minorHAnsi" w:cs="Arial"/>
          <w:color w:val="000000"/>
          <w:sz w:val="23"/>
          <w:szCs w:val="23"/>
        </w:rPr>
      </w:pPr>
    </w:p>
    <w:p w14:paraId="44B34102" w14:textId="77777777" w:rsidR="00D73A4A" w:rsidRPr="00D73A4A" w:rsidRDefault="00D73A4A" w:rsidP="00D73A4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333333"/>
          <w:sz w:val="23"/>
          <w:szCs w:val="23"/>
          <w:u w:val="single"/>
          <w:lang w:val="en"/>
        </w:rPr>
      </w:pPr>
      <w:r w:rsidRPr="00D73A4A">
        <w:rPr>
          <w:rFonts w:asciiTheme="minorHAnsi" w:hAnsiTheme="minorHAnsi" w:cs="Arial"/>
          <w:b/>
          <w:color w:val="333333"/>
          <w:sz w:val="23"/>
          <w:szCs w:val="23"/>
          <w:u w:val="single"/>
          <w:lang w:val="en"/>
        </w:rPr>
        <w:t>Other Requirements:</w:t>
      </w:r>
    </w:p>
    <w:p w14:paraId="2BD1BA6D" w14:textId="77777777" w:rsidR="00FB607E" w:rsidRPr="00FB607E" w:rsidRDefault="00D73A4A" w:rsidP="00FB607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FB607E">
        <w:rPr>
          <w:rFonts w:asciiTheme="minorHAnsi" w:hAnsiTheme="minorHAnsi" w:cs="Arial"/>
          <w:color w:val="333333"/>
          <w:sz w:val="23"/>
          <w:szCs w:val="23"/>
          <w:lang w:val="en"/>
        </w:rPr>
        <w:t>Strong commitment to company values of honesty, tru</w:t>
      </w:r>
      <w:r w:rsidR="00FB607E" w:rsidRPr="00FB607E">
        <w:rPr>
          <w:rFonts w:asciiTheme="minorHAnsi" w:hAnsiTheme="minorHAnsi" w:cs="Arial"/>
          <w:color w:val="333333"/>
          <w:sz w:val="23"/>
          <w:szCs w:val="23"/>
          <w:lang w:val="en"/>
        </w:rPr>
        <w:t xml:space="preserve">st, </w:t>
      </w:r>
      <w:proofErr w:type="gramStart"/>
      <w:r w:rsidR="00FB607E" w:rsidRPr="00FB607E">
        <w:rPr>
          <w:rFonts w:asciiTheme="minorHAnsi" w:hAnsiTheme="minorHAnsi" w:cs="Arial"/>
          <w:color w:val="333333"/>
          <w:sz w:val="23"/>
          <w:szCs w:val="23"/>
          <w:lang w:val="en"/>
        </w:rPr>
        <w:t>fairness</w:t>
      </w:r>
      <w:proofErr w:type="gramEnd"/>
      <w:r w:rsidR="00FB607E" w:rsidRPr="00FB607E">
        <w:rPr>
          <w:rFonts w:asciiTheme="minorHAnsi" w:hAnsiTheme="minorHAnsi" w:cs="Arial"/>
          <w:color w:val="333333"/>
          <w:sz w:val="23"/>
          <w:szCs w:val="23"/>
          <w:lang w:val="en"/>
        </w:rPr>
        <w:t xml:space="preserve"> and mutual respect</w:t>
      </w:r>
    </w:p>
    <w:p w14:paraId="27E9B321" w14:textId="77777777" w:rsidR="00FB607E" w:rsidRPr="00FB607E" w:rsidRDefault="00FB607E" w:rsidP="00FB607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FB607E">
        <w:rPr>
          <w:rFonts w:asciiTheme="minorHAnsi" w:hAnsiTheme="minorHAnsi" w:cs="Arial"/>
          <w:color w:val="000000"/>
          <w:sz w:val="23"/>
          <w:szCs w:val="23"/>
        </w:rPr>
        <w:t>Proficient in handling/ resolving conflict</w:t>
      </w:r>
    </w:p>
    <w:p w14:paraId="4B89B00F" w14:textId="77777777" w:rsidR="00FB607E" w:rsidRPr="00FB607E" w:rsidRDefault="00FB607E" w:rsidP="00FB607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FB607E">
        <w:rPr>
          <w:rFonts w:asciiTheme="minorHAnsi" w:hAnsiTheme="minorHAnsi" w:cs="Arial"/>
          <w:color w:val="000000"/>
          <w:sz w:val="23"/>
          <w:szCs w:val="23"/>
        </w:rPr>
        <w:t>Ability to support and drive change.</w:t>
      </w:r>
    </w:p>
    <w:p w14:paraId="7C341CB1" w14:textId="77777777" w:rsidR="00FB607E" w:rsidRPr="00FB607E" w:rsidRDefault="00FB607E" w:rsidP="00FB607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FB607E">
        <w:rPr>
          <w:rFonts w:cs="Arial"/>
          <w:color w:val="000000"/>
          <w:sz w:val="23"/>
          <w:szCs w:val="23"/>
        </w:rPr>
        <w:t>Ability to motivate, influence, engage, &amp; inspire others to deliver outstanding results.</w:t>
      </w:r>
    </w:p>
    <w:p w14:paraId="763DAC0E" w14:textId="77777777" w:rsidR="00FB607E" w:rsidRPr="00FB607E" w:rsidRDefault="00FB607E" w:rsidP="00FB607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FB607E">
        <w:rPr>
          <w:rFonts w:asciiTheme="minorHAnsi" w:hAnsiTheme="minorHAnsi" w:cs="Arial"/>
          <w:color w:val="000000"/>
          <w:sz w:val="23"/>
          <w:szCs w:val="23"/>
        </w:rPr>
        <w:t>Ability to coach, develop, and recognize others.</w:t>
      </w:r>
      <w:r w:rsidRPr="00FB607E">
        <w:rPr>
          <w:rStyle w:val="apple-converted-space"/>
          <w:rFonts w:asciiTheme="minorHAnsi" w:hAnsiTheme="minorHAnsi" w:cs="Arial"/>
          <w:color w:val="000000"/>
          <w:sz w:val="23"/>
          <w:szCs w:val="23"/>
        </w:rPr>
        <w:t> </w:t>
      </w:r>
    </w:p>
    <w:p w14:paraId="36FE9BBC" w14:textId="77777777" w:rsidR="006135BB" w:rsidRPr="001A442F" w:rsidRDefault="00FB607E" w:rsidP="00FB607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FB607E">
        <w:rPr>
          <w:rFonts w:asciiTheme="minorHAnsi" w:hAnsiTheme="minorHAnsi" w:cs="Arial"/>
          <w:color w:val="000000"/>
          <w:sz w:val="23"/>
          <w:szCs w:val="23"/>
        </w:rPr>
        <w:t>Ability to set performance expectations and hold others accountable.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D73A4A" w:rsidRPr="00D73A4A">
        <w:rPr>
          <w:rFonts w:asciiTheme="minorHAnsi" w:hAnsiTheme="minorHAnsi" w:cs="Arial"/>
          <w:color w:val="333333"/>
          <w:sz w:val="23"/>
          <w:szCs w:val="23"/>
          <w:lang w:val="en"/>
        </w:rPr>
        <w:br/>
      </w:r>
    </w:p>
    <w:p w14:paraId="60A93E82" w14:textId="77777777" w:rsidR="006C02B9" w:rsidRPr="00D73A4A" w:rsidRDefault="006C02B9" w:rsidP="0096674B">
      <w:pPr>
        <w:rPr>
          <w:rFonts w:asciiTheme="minorHAnsi" w:hAnsiTheme="minorHAnsi"/>
          <w:b/>
          <w:sz w:val="23"/>
          <w:szCs w:val="23"/>
          <w:u w:val="single"/>
        </w:rPr>
      </w:pPr>
      <w:r w:rsidRPr="00D73A4A">
        <w:rPr>
          <w:rFonts w:asciiTheme="minorHAnsi" w:hAnsiTheme="minorHAnsi"/>
          <w:b/>
          <w:sz w:val="23"/>
          <w:szCs w:val="23"/>
          <w:u w:val="single"/>
        </w:rPr>
        <w:t>Physical Requirements:</w:t>
      </w:r>
    </w:p>
    <w:p w14:paraId="57CFD871" w14:textId="77777777" w:rsidR="0096674B" w:rsidRPr="00D73A4A" w:rsidRDefault="0096674B" w:rsidP="0096674B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D73A4A">
        <w:rPr>
          <w:rFonts w:cs="Arial"/>
          <w:color w:val="000000"/>
          <w:sz w:val="23"/>
          <w:szCs w:val="23"/>
        </w:rPr>
        <w:t>Physical Ability to work in an office setting; to walk, stand, and sit for prolonged periods of time.</w:t>
      </w:r>
    </w:p>
    <w:p w14:paraId="5BAF515F" w14:textId="77777777" w:rsidR="0096674B" w:rsidRPr="00D73A4A" w:rsidRDefault="0096674B" w:rsidP="0096674B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D73A4A">
        <w:rPr>
          <w:rFonts w:cs="Arial"/>
          <w:color w:val="000000"/>
          <w:sz w:val="23"/>
          <w:szCs w:val="23"/>
        </w:rPr>
        <w:t>Physical Ability to frequently stoop, bend, kneel, crouch, crawl, climb, reach, twist, grasp, and make repetitive hand movements.</w:t>
      </w:r>
    </w:p>
    <w:p w14:paraId="6FD1A00C" w14:textId="77777777" w:rsidR="0096674B" w:rsidRPr="00D73A4A" w:rsidRDefault="0096674B" w:rsidP="0096674B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D73A4A">
        <w:rPr>
          <w:rFonts w:cs="Arial"/>
          <w:color w:val="000000"/>
          <w:sz w:val="23"/>
          <w:szCs w:val="23"/>
        </w:rPr>
        <w:t>Physical Ability to lift, carry, push, and/or pull items weighing up to 40 pounds.</w:t>
      </w:r>
    </w:p>
    <w:p w14:paraId="57F5D3D6" w14:textId="77777777" w:rsidR="0096674B" w:rsidRPr="00D73A4A" w:rsidRDefault="0096674B" w:rsidP="0096674B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cs="Arial"/>
          <w:color w:val="000000"/>
          <w:sz w:val="23"/>
          <w:szCs w:val="23"/>
        </w:rPr>
      </w:pPr>
      <w:r w:rsidRPr="00D73A4A">
        <w:rPr>
          <w:rFonts w:cs="Arial"/>
          <w:color w:val="000000"/>
          <w:sz w:val="23"/>
          <w:szCs w:val="23"/>
        </w:rPr>
        <w:t>Physical Ability to operate office equipment requiring repetitive hand movement and fine coordination including use of a computer keyboard.</w:t>
      </w:r>
    </w:p>
    <w:p w14:paraId="0CCC8CBE" w14:textId="77777777" w:rsidR="006135BB" w:rsidRPr="00D73A4A" w:rsidRDefault="00276EDB" w:rsidP="0096674B">
      <w:pPr>
        <w:rPr>
          <w:rFonts w:asciiTheme="minorHAnsi" w:hAnsiTheme="minorHAnsi"/>
          <w:b/>
          <w:sz w:val="23"/>
          <w:szCs w:val="23"/>
          <w:u w:val="single"/>
        </w:rPr>
      </w:pPr>
      <w:r w:rsidRPr="00D73A4A">
        <w:rPr>
          <w:rFonts w:asciiTheme="minorHAnsi" w:hAnsiTheme="minorHAnsi"/>
          <w:b/>
          <w:sz w:val="23"/>
          <w:szCs w:val="23"/>
          <w:u w:val="single"/>
        </w:rPr>
        <w:t>Working Environment:</w:t>
      </w:r>
    </w:p>
    <w:p w14:paraId="1E3FF9E4" w14:textId="77777777" w:rsidR="00276EDB" w:rsidRPr="00D73A4A" w:rsidRDefault="007A7EDD" w:rsidP="0096674B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TBD</w:t>
      </w:r>
    </w:p>
    <w:p w14:paraId="17626165" w14:textId="77777777" w:rsidR="006C02B9" w:rsidRPr="00D73A4A" w:rsidRDefault="006C02B9" w:rsidP="0096674B">
      <w:pPr>
        <w:rPr>
          <w:rFonts w:asciiTheme="minorHAnsi" w:hAnsiTheme="minorHAnsi"/>
          <w:b/>
          <w:sz w:val="23"/>
          <w:szCs w:val="23"/>
          <w:u w:val="single"/>
        </w:rPr>
      </w:pPr>
    </w:p>
    <w:sectPr w:rsidR="006C02B9" w:rsidRPr="00D73A4A" w:rsidSect="00745A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1259" w14:textId="77777777" w:rsidR="00282B7D" w:rsidRDefault="00282B7D">
      <w:r>
        <w:separator/>
      </w:r>
    </w:p>
  </w:endnote>
  <w:endnote w:type="continuationSeparator" w:id="0">
    <w:p w14:paraId="3CDB7B24" w14:textId="77777777" w:rsidR="00282B7D" w:rsidRDefault="0028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F729" w14:textId="77777777" w:rsidR="008B23F0" w:rsidRPr="00745AFC" w:rsidRDefault="008B23F0" w:rsidP="00745AFC">
    <w:pPr>
      <w:pStyle w:val="Footer"/>
    </w:pPr>
    <w:r w:rsidRPr="00745A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B23E" w14:textId="77777777" w:rsidR="00282B7D" w:rsidRDefault="00282B7D">
      <w:r>
        <w:separator/>
      </w:r>
    </w:p>
  </w:footnote>
  <w:footnote w:type="continuationSeparator" w:id="0">
    <w:p w14:paraId="50AD7EA0" w14:textId="77777777" w:rsidR="00282B7D" w:rsidRDefault="0028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5E18" w14:textId="1CB9DB9C" w:rsidR="00745AFC" w:rsidRDefault="001D2544" w:rsidP="00745AFC">
    <w:pPr>
      <w:pStyle w:val="Header"/>
      <w:jc w:val="center"/>
    </w:pPr>
    <w:r>
      <w:rPr>
        <w:noProof/>
      </w:rPr>
      <w:drawing>
        <wp:inline distT="0" distB="0" distL="0" distR="0" wp14:anchorId="212AB55B" wp14:editId="7E7C3B0C">
          <wp:extent cx="2724150" cy="742950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1BB1"/>
    <w:multiLevelType w:val="multilevel"/>
    <w:tmpl w:val="0576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8398D"/>
    <w:multiLevelType w:val="hybridMultilevel"/>
    <w:tmpl w:val="05F6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E7013"/>
    <w:multiLevelType w:val="multilevel"/>
    <w:tmpl w:val="CE3A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B1D97"/>
    <w:multiLevelType w:val="hybridMultilevel"/>
    <w:tmpl w:val="9DB2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6805"/>
    <w:multiLevelType w:val="multilevel"/>
    <w:tmpl w:val="914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46790"/>
    <w:multiLevelType w:val="hybridMultilevel"/>
    <w:tmpl w:val="A200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47AD4"/>
    <w:multiLevelType w:val="hybridMultilevel"/>
    <w:tmpl w:val="B752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30FAB"/>
    <w:multiLevelType w:val="hybridMultilevel"/>
    <w:tmpl w:val="7BE229C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68A55CB0"/>
    <w:multiLevelType w:val="hybridMultilevel"/>
    <w:tmpl w:val="364A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D3"/>
    <w:rsid w:val="00005305"/>
    <w:rsid w:val="000334D4"/>
    <w:rsid w:val="000335FE"/>
    <w:rsid w:val="00084E79"/>
    <w:rsid w:val="000874CE"/>
    <w:rsid w:val="00120D0F"/>
    <w:rsid w:val="00125D04"/>
    <w:rsid w:val="00173D4A"/>
    <w:rsid w:val="001A442F"/>
    <w:rsid w:val="001D2544"/>
    <w:rsid w:val="00202DB2"/>
    <w:rsid w:val="00265259"/>
    <w:rsid w:val="00272E4A"/>
    <w:rsid w:val="00276EDB"/>
    <w:rsid w:val="002818A2"/>
    <w:rsid w:val="00282B7D"/>
    <w:rsid w:val="002F3F01"/>
    <w:rsid w:val="0035584C"/>
    <w:rsid w:val="0036478A"/>
    <w:rsid w:val="003B4778"/>
    <w:rsid w:val="003E68CC"/>
    <w:rsid w:val="004B14A7"/>
    <w:rsid w:val="004C04DF"/>
    <w:rsid w:val="005771EE"/>
    <w:rsid w:val="005F1895"/>
    <w:rsid w:val="006135BB"/>
    <w:rsid w:val="006C02B9"/>
    <w:rsid w:val="00745AFC"/>
    <w:rsid w:val="007913DA"/>
    <w:rsid w:val="007A7EDD"/>
    <w:rsid w:val="00824794"/>
    <w:rsid w:val="00856A9C"/>
    <w:rsid w:val="008B23F0"/>
    <w:rsid w:val="00905957"/>
    <w:rsid w:val="0096674B"/>
    <w:rsid w:val="009F67A1"/>
    <w:rsid w:val="00A01C2E"/>
    <w:rsid w:val="00A35273"/>
    <w:rsid w:val="00AA6618"/>
    <w:rsid w:val="00B169D3"/>
    <w:rsid w:val="00B354E5"/>
    <w:rsid w:val="00B5211A"/>
    <w:rsid w:val="00BE1255"/>
    <w:rsid w:val="00C03EC5"/>
    <w:rsid w:val="00C23A04"/>
    <w:rsid w:val="00C81257"/>
    <w:rsid w:val="00CD7AC0"/>
    <w:rsid w:val="00D449BA"/>
    <w:rsid w:val="00D73A4A"/>
    <w:rsid w:val="00E23DB8"/>
    <w:rsid w:val="00EA3474"/>
    <w:rsid w:val="00EB06C9"/>
    <w:rsid w:val="00EB754E"/>
    <w:rsid w:val="00ED0910"/>
    <w:rsid w:val="00F161B8"/>
    <w:rsid w:val="00F2133D"/>
    <w:rsid w:val="00F83EF8"/>
    <w:rsid w:val="00FA5DDE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9BA0BE"/>
  <w15:chartTrackingRefBased/>
  <w15:docId w15:val="{560819D4-DEA9-44BA-AA7C-AB872F59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23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3F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D091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45AFC"/>
  </w:style>
  <w:style w:type="paragraph" w:styleId="ListParagraph">
    <w:name w:val="List Paragraph"/>
    <w:basedOn w:val="Normal"/>
    <w:uiPriority w:val="34"/>
    <w:qFormat/>
    <w:rsid w:val="00966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73A4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A442F"/>
  </w:style>
  <w:style w:type="paragraph" w:styleId="BalloonText">
    <w:name w:val="Balloon Text"/>
    <w:basedOn w:val="Normal"/>
    <w:link w:val="BalloonTextChar"/>
    <w:uiPriority w:val="99"/>
    <w:semiHidden/>
    <w:unhideWhenUsed/>
    <w:rsid w:val="00D44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 April 2006</vt:lpstr>
    </vt:vector>
  </TitlesOfParts>
  <Company>NWL, Inc.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 April 2006</dc:title>
  <dc:subject/>
  <dc:creator>Victoria A. Purser</dc:creator>
  <cp:keywords/>
  <dc:description/>
  <cp:lastModifiedBy>Keisha Gray</cp:lastModifiedBy>
  <cp:revision>4</cp:revision>
  <cp:lastPrinted>2015-11-05T20:32:00Z</cp:lastPrinted>
  <dcterms:created xsi:type="dcterms:W3CDTF">2021-09-08T14:56:00Z</dcterms:created>
  <dcterms:modified xsi:type="dcterms:W3CDTF">2022-02-10T14:32:00Z</dcterms:modified>
</cp:coreProperties>
</file>