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D7DD" w14:textId="77777777" w:rsidR="00BD56D1" w:rsidRPr="00BD56D1" w:rsidRDefault="00BD56D1" w:rsidP="00287968">
      <w:pPr>
        <w:spacing w:after="0" w:line="240" w:lineRule="auto"/>
        <w:rPr>
          <w:rFonts w:eastAsia="Times New Roman" w:cstheme="minorHAnsi"/>
          <w:b/>
          <w:bCs/>
          <w:color w:val="2D2D2D"/>
          <w:sz w:val="28"/>
          <w:szCs w:val="28"/>
        </w:rPr>
      </w:pPr>
      <w:r w:rsidRPr="00BD56D1">
        <w:rPr>
          <w:rFonts w:eastAsia="Times New Roman" w:cstheme="minorHAnsi"/>
          <w:b/>
          <w:bCs/>
          <w:color w:val="2D2D2D"/>
          <w:sz w:val="28"/>
          <w:szCs w:val="28"/>
        </w:rPr>
        <w:t>Sales Engineer</w:t>
      </w:r>
    </w:p>
    <w:p w14:paraId="47416D7B" w14:textId="77777777" w:rsidR="00BD56D1" w:rsidRPr="00BD56D1" w:rsidRDefault="00BD56D1" w:rsidP="00287968">
      <w:pPr>
        <w:spacing w:after="0" w:line="240" w:lineRule="auto"/>
        <w:rPr>
          <w:rFonts w:eastAsia="Times New Roman" w:cstheme="minorHAnsi"/>
          <w:b/>
          <w:bCs/>
          <w:color w:val="2D2D2D"/>
        </w:rPr>
      </w:pPr>
    </w:p>
    <w:p w14:paraId="07AF9B24" w14:textId="0A7F0DCF" w:rsidR="00287968" w:rsidRPr="00BD56D1" w:rsidRDefault="00287968" w:rsidP="00287968">
      <w:p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b/>
          <w:bCs/>
          <w:color w:val="2D2D2D"/>
        </w:rPr>
        <w:t>Job Summary:</w:t>
      </w:r>
    </w:p>
    <w:p w14:paraId="76DF6348" w14:textId="793A69A9" w:rsidR="00287968" w:rsidRPr="00BD56D1" w:rsidRDefault="003915FB" w:rsidP="00287968">
      <w:p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 xml:space="preserve">The Sales </w:t>
      </w:r>
      <w:r w:rsidR="00FB15F0" w:rsidRPr="00BD56D1">
        <w:rPr>
          <w:rFonts w:eastAsia="Times New Roman" w:cstheme="minorHAnsi"/>
          <w:color w:val="2D2D2D"/>
        </w:rPr>
        <w:t>Enginee</w:t>
      </w:r>
      <w:r w:rsidR="009829A6" w:rsidRPr="00BD56D1">
        <w:rPr>
          <w:rFonts w:eastAsia="Times New Roman" w:cstheme="minorHAnsi"/>
          <w:color w:val="2D2D2D"/>
        </w:rPr>
        <w:t>r</w:t>
      </w:r>
      <w:r w:rsidRPr="00BD56D1">
        <w:rPr>
          <w:rFonts w:eastAsia="Times New Roman" w:cstheme="minorHAnsi"/>
          <w:color w:val="2D2D2D"/>
        </w:rPr>
        <w:t xml:space="preserve"> </w:t>
      </w:r>
      <w:r w:rsidR="00287968" w:rsidRPr="00BD56D1">
        <w:rPr>
          <w:rFonts w:eastAsia="Times New Roman" w:cstheme="minorHAnsi"/>
          <w:color w:val="2D2D2D"/>
        </w:rPr>
        <w:t xml:space="preserve">is responsible for professionally and positively </w:t>
      </w:r>
      <w:r w:rsidR="00721CCD" w:rsidRPr="00BD56D1">
        <w:rPr>
          <w:rFonts w:eastAsia="Times New Roman" w:cstheme="minorHAnsi"/>
          <w:color w:val="2D2D2D"/>
        </w:rPr>
        <w:t>managing NWL’s in-house accounts</w:t>
      </w:r>
      <w:r w:rsidR="005D04A3" w:rsidRPr="00BD56D1">
        <w:rPr>
          <w:rFonts w:eastAsia="Times New Roman" w:cstheme="minorHAnsi"/>
          <w:color w:val="2D2D2D"/>
        </w:rPr>
        <w:t xml:space="preserve"> to ensure sales goals are met</w:t>
      </w:r>
      <w:r w:rsidR="005E32D1" w:rsidRPr="00BD56D1">
        <w:rPr>
          <w:rFonts w:eastAsia="Times New Roman" w:cstheme="minorHAnsi"/>
          <w:color w:val="2D2D2D"/>
        </w:rPr>
        <w:t>.</w:t>
      </w:r>
      <w:r w:rsidR="00287968" w:rsidRPr="00BD56D1">
        <w:rPr>
          <w:rFonts w:eastAsia="Times New Roman" w:cstheme="minorHAnsi"/>
          <w:color w:val="2D2D2D"/>
        </w:rPr>
        <w:t xml:space="preserve"> </w:t>
      </w:r>
      <w:r w:rsidR="005D04A3" w:rsidRPr="00BD56D1">
        <w:rPr>
          <w:rFonts w:eastAsia="Times New Roman" w:cstheme="minorHAnsi"/>
          <w:color w:val="2D2D2D"/>
        </w:rPr>
        <w:t xml:space="preserve">This position is the principle point of contact for </w:t>
      </w:r>
      <w:r w:rsidR="002668F8" w:rsidRPr="00BD56D1">
        <w:rPr>
          <w:rFonts w:eastAsia="Times New Roman" w:cstheme="minorHAnsi"/>
          <w:color w:val="2D2D2D"/>
        </w:rPr>
        <w:t xml:space="preserve">existing customers and is </w:t>
      </w:r>
      <w:r w:rsidR="005D04A3" w:rsidRPr="00BD56D1">
        <w:rPr>
          <w:rFonts w:eastAsia="Times New Roman" w:cstheme="minorHAnsi"/>
          <w:color w:val="2D2D2D"/>
        </w:rPr>
        <w:t xml:space="preserve">expected to </w:t>
      </w:r>
      <w:r w:rsidR="00D0101F" w:rsidRPr="00BD56D1">
        <w:rPr>
          <w:rFonts w:eastAsia="Times New Roman" w:cstheme="minorHAnsi"/>
          <w:color w:val="2D2D2D"/>
        </w:rPr>
        <w:t>manage the sales administration</w:t>
      </w:r>
      <w:r w:rsidR="002668F8" w:rsidRPr="00BD56D1">
        <w:rPr>
          <w:rFonts w:eastAsia="Times New Roman" w:cstheme="minorHAnsi"/>
          <w:color w:val="2D2D2D"/>
        </w:rPr>
        <w:t xml:space="preserve"> process, </w:t>
      </w:r>
      <w:r w:rsidR="005D04A3" w:rsidRPr="00BD56D1">
        <w:rPr>
          <w:rFonts w:eastAsia="Times New Roman" w:cstheme="minorHAnsi"/>
          <w:color w:val="2D2D2D"/>
        </w:rPr>
        <w:t>work</w:t>
      </w:r>
      <w:r w:rsidR="002668F8" w:rsidRPr="00BD56D1">
        <w:rPr>
          <w:rFonts w:eastAsia="Times New Roman" w:cstheme="minorHAnsi"/>
          <w:color w:val="2D2D2D"/>
        </w:rPr>
        <w:t>ing</w:t>
      </w:r>
      <w:r w:rsidR="005D04A3" w:rsidRPr="00BD56D1">
        <w:rPr>
          <w:rFonts w:eastAsia="Times New Roman" w:cstheme="minorHAnsi"/>
          <w:color w:val="2D2D2D"/>
        </w:rPr>
        <w:t xml:space="preserve"> closely with customer s</w:t>
      </w:r>
      <w:r w:rsidR="002668F8" w:rsidRPr="00BD56D1">
        <w:rPr>
          <w:rFonts w:eastAsia="Times New Roman" w:cstheme="minorHAnsi"/>
          <w:color w:val="2D2D2D"/>
        </w:rPr>
        <w:t>ervice and sales administration</w:t>
      </w:r>
      <w:r w:rsidR="00782D0F" w:rsidRPr="00BD56D1">
        <w:rPr>
          <w:rFonts w:eastAsia="Times New Roman" w:cstheme="minorHAnsi"/>
          <w:color w:val="2D2D2D"/>
        </w:rPr>
        <w:t xml:space="preserve"> personnel</w:t>
      </w:r>
      <w:r w:rsidR="002668F8" w:rsidRPr="00BD56D1">
        <w:rPr>
          <w:rFonts w:eastAsia="Times New Roman" w:cstheme="minorHAnsi"/>
          <w:color w:val="2D2D2D"/>
        </w:rPr>
        <w:t>.</w:t>
      </w:r>
    </w:p>
    <w:p w14:paraId="72F0ABA0" w14:textId="77777777" w:rsidR="009829A6" w:rsidRPr="00BD56D1" w:rsidRDefault="009829A6" w:rsidP="00287968">
      <w:pPr>
        <w:spacing w:after="0" w:line="240" w:lineRule="auto"/>
        <w:rPr>
          <w:rFonts w:eastAsia="Times New Roman" w:cstheme="minorHAnsi"/>
          <w:color w:val="2D2D2D"/>
        </w:rPr>
      </w:pPr>
    </w:p>
    <w:p w14:paraId="15F51DAD" w14:textId="77777777" w:rsidR="005D04A3" w:rsidRPr="00BD56D1" w:rsidRDefault="005D04A3" w:rsidP="00287968">
      <w:p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 xml:space="preserve">This position works Monday - Friday in </w:t>
      </w:r>
      <w:r w:rsidR="008D53C9" w:rsidRPr="00BD56D1">
        <w:rPr>
          <w:rFonts w:eastAsia="Times New Roman" w:cstheme="minorHAnsi"/>
          <w:color w:val="2D2D2D"/>
        </w:rPr>
        <w:t>a factory</w:t>
      </w:r>
      <w:r w:rsidRPr="00BD56D1">
        <w:rPr>
          <w:rFonts w:eastAsia="Times New Roman" w:cstheme="minorHAnsi"/>
          <w:color w:val="2D2D2D"/>
        </w:rPr>
        <w:t xml:space="preserve"> located </w:t>
      </w:r>
      <w:r w:rsidR="008D53C9" w:rsidRPr="00BD56D1">
        <w:rPr>
          <w:rFonts w:eastAsia="Times New Roman" w:cstheme="minorHAnsi"/>
          <w:color w:val="2D2D2D"/>
        </w:rPr>
        <w:t>25 minutes Southeast of Greenville NC</w:t>
      </w:r>
      <w:r w:rsidRPr="00BD56D1">
        <w:rPr>
          <w:rFonts w:eastAsia="Times New Roman" w:cstheme="minorHAnsi"/>
          <w:color w:val="2D2D2D"/>
        </w:rPr>
        <w:t xml:space="preserve">. </w:t>
      </w:r>
      <w:r w:rsidR="00D0101F" w:rsidRPr="00BD56D1">
        <w:rPr>
          <w:rFonts w:eastAsia="Times New Roman" w:cstheme="minorHAnsi"/>
          <w:color w:val="2D2D2D"/>
        </w:rPr>
        <w:t>This position reports to the Business Unit Director</w:t>
      </w:r>
      <w:r w:rsidR="0089502B" w:rsidRPr="00BD56D1">
        <w:rPr>
          <w:rFonts w:eastAsia="Times New Roman" w:cstheme="minorHAnsi"/>
          <w:color w:val="2D2D2D"/>
        </w:rPr>
        <w:t xml:space="preserve">.  Minimal travel </w:t>
      </w:r>
      <w:r w:rsidR="00D5049A" w:rsidRPr="00BD56D1">
        <w:rPr>
          <w:rFonts w:eastAsia="Times New Roman" w:cstheme="minorHAnsi"/>
          <w:color w:val="2D2D2D"/>
        </w:rPr>
        <w:t>(</w:t>
      </w:r>
      <w:r w:rsidR="0089502B" w:rsidRPr="00BD56D1">
        <w:rPr>
          <w:rFonts w:eastAsia="Times New Roman" w:cstheme="minorHAnsi"/>
          <w:color w:val="2D2D2D"/>
        </w:rPr>
        <w:t>0-15%</w:t>
      </w:r>
      <w:r w:rsidR="00D5049A" w:rsidRPr="00BD56D1">
        <w:rPr>
          <w:rFonts w:eastAsia="Times New Roman" w:cstheme="minorHAnsi"/>
          <w:color w:val="2D2D2D"/>
        </w:rPr>
        <w:t>) would be required for this position</w:t>
      </w:r>
      <w:r w:rsidR="0089502B" w:rsidRPr="00BD56D1">
        <w:rPr>
          <w:rFonts w:eastAsia="Times New Roman" w:cstheme="minorHAnsi"/>
          <w:color w:val="2D2D2D"/>
        </w:rPr>
        <w:t>.</w:t>
      </w:r>
    </w:p>
    <w:p w14:paraId="778035C2" w14:textId="77777777" w:rsidR="00287968" w:rsidRPr="00BD56D1" w:rsidRDefault="00FC1913" w:rsidP="00FC1913">
      <w:p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b/>
          <w:bCs/>
          <w:color w:val="2D2D2D"/>
        </w:rPr>
        <w:t>Principal</w:t>
      </w:r>
      <w:r w:rsidR="00287968" w:rsidRPr="00BD56D1">
        <w:rPr>
          <w:rFonts w:eastAsia="Times New Roman" w:cstheme="minorHAnsi"/>
          <w:b/>
          <w:bCs/>
          <w:color w:val="2D2D2D"/>
        </w:rPr>
        <w:t xml:space="preserve"> Responsibilities:</w:t>
      </w:r>
    </w:p>
    <w:p w14:paraId="0C9B515C" w14:textId="77777777" w:rsidR="00882BBF" w:rsidRPr="00BD56D1" w:rsidRDefault="00882BBF" w:rsidP="00FC191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>Manage the sales administration process. Monitor and report on sales metrics.  Ensure accurate and complete information is captured in Customer Relationship Management (CRM) system.</w:t>
      </w:r>
    </w:p>
    <w:p w14:paraId="3D8CEFE4" w14:textId="77777777" w:rsidR="0038568E" w:rsidRPr="00BD56D1" w:rsidRDefault="0038568E" w:rsidP="00FC191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>Assist in the product/product family selection, preliminary design, and costing for new business proposals.</w:t>
      </w:r>
    </w:p>
    <w:p w14:paraId="62DBE3E1" w14:textId="77777777" w:rsidR="00882BBF" w:rsidRPr="00BD56D1" w:rsidRDefault="00882BBF" w:rsidP="00E9747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 xml:space="preserve">Collaborate with sales leadership on strategic initiatives to meet and exceed goals. Compile and utilize customer feedback to generate ideas about new features or products. </w:t>
      </w:r>
    </w:p>
    <w:p w14:paraId="28C217B7" w14:textId="77777777" w:rsidR="00882BBF" w:rsidRPr="00BD56D1" w:rsidRDefault="00882BBF" w:rsidP="00882BBF">
      <w:pPr>
        <w:spacing w:after="0" w:line="240" w:lineRule="auto"/>
        <w:ind w:left="720"/>
        <w:rPr>
          <w:rFonts w:eastAsia="Times New Roman" w:cstheme="minorHAnsi"/>
          <w:color w:val="2D2D2D"/>
        </w:rPr>
      </w:pPr>
    </w:p>
    <w:p w14:paraId="39148D50" w14:textId="77777777" w:rsidR="00882BBF" w:rsidRPr="00BD56D1" w:rsidRDefault="00882BBF" w:rsidP="00882BBF">
      <w:pPr>
        <w:spacing w:after="0" w:line="240" w:lineRule="auto"/>
        <w:rPr>
          <w:rFonts w:eastAsia="Times New Roman" w:cstheme="minorHAnsi"/>
          <w:b/>
          <w:bCs/>
          <w:color w:val="2D2D2D"/>
        </w:rPr>
      </w:pPr>
      <w:r w:rsidRPr="00BD56D1">
        <w:rPr>
          <w:rFonts w:eastAsia="Times New Roman" w:cstheme="minorHAnsi"/>
          <w:b/>
          <w:bCs/>
          <w:color w:val="2D2D2D"/>
        </w:rPr>
        <w:t>Other Duties and Responsibilities:</w:t>
      </w:r>
    </w:p>
    <w:p w14:paraId="647E1AFD" w14:textId="77777777" w:rsidR="00882BBF" w:rsidRPr="00BD56D1" w:rsidRDefault="00882BBF" w:rsidP="00882BBF">
      <w:pPr>
        <w:spacing w:after="0" w:line="240" w:lineRule="auto"/>
        <w:ind w:left="720"/>
        <w:rPr>
          <w:rFonts w:eastAsia="Times New Roman" w:cstheme="minorHAnsi"/>
          <w:color w:val="2D2D2D"/>
        </w:rPr>
      </w:pPr>
    </w:p>
    <w:p w14:paraId="54DE4F73" w14:textId="77777777" w:rsidR="00882BBF" w:rsidRPr="00BD56D1" w:rsidRDefault="00882BBF" w:rsidP="00882BB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>Achieve assigned opportunity, proposal, new business bookings and total business bookings numbers</w:t>
      </w:r>
    </w:p>
    <w:p w14:paraId="6F9ACC0F" w14:textId="77777777" w:rsidR="00882BBF" w:rsidRPr="00BD56D1" w:rsidRDefault="00882BBF" w:rsidP="00882BB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>Emails, telephone calls and in-person visits and presentations to existing and prospective customers</w:t>
      </w:r>
    </w:p>
    <w:p w14:paraId="20936120" w14:textId="77777777" w:rsidR="00882BBF" w:rsidRPr="00BD56D1" w:rsidRDefault="00882BBF" w:rsidP="00882BB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>Provide sales/technical support to customers</w:t>
      </w:r>
    </w:p>
    <w:p w14:paraId="5101BDE6" w14:textId="7F60C03F" w:rsidR="00882BBF" w:rsidRPr="00BD56D1" w:rsidRDefault="00882BBF" w:rsidP="004F4C5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 xml:space="preserve">Prepare proposals in compliance with </w:t>
      </w:r>
      <w:r w:rsidR="00E9747D" w:rsidRPr="00BD56D1">
        <w:rPr>
          <w:rFonts w:eastAsia="Times New Roman" w:cstheme="minorHAnsi"/>
          <w:color w:val="2D2D2D"/>
        </w:rPr>
        <w:t>customer requirements and with c</w:t>
      </w:r>
      <w:r w:rsidRPr="00BD56D1">
        <w:rPr>
          <w:rFonts w:eastAsia="Times New Roman" w:cstheme="minorHAnsi"/>
          <w:color w:val="2D2D2D"/>
        </w:rPr>
        <w:t xml:space="preserve">ompany pricing guidelines, coordinating with internal </w:t>
      </w:r>
      <w:r w:rsidR="00BD56D1" w:rsidRPr="00BD56D1">
        <w:rPr>
          <w:rFonts w:eastAsia="Times New Roman" w:cstheme="minorHAnsi"/>
          <w:color w:val="2D2D2D"/>
        </w:rPr>
        <w:t>personnel,</w:t>
      </w:r>
      <w:r w:rsidRPr="00BD56D1">
        <w:rPr>
          <w:rFonts w:eastAsia="Times New Roman" w:cstheme="minorHAnsi"/>
          <w:color w:val="2D2D2D"/>
        </w:rPr>
        <w:t xml:space="preserve"> as necessary.</w:t>
      </w:r>
    </w:p>
    <w:p w14:paraId="4ADF0003" w14:textId="77777777" w:rsidR="00882BBF" w:rsidRPr="00BD56D1" w:rsidRDefault="00882BBF" w:rsidP="00882BBF">
      <w:pPr>
        <w:pStyle w:val="ListParagraph"/>
        <w:numPr>
          <w:ilvl w:val="0"/>
          <w:numId w:val="1"/>
        </w:numPr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>Review and negotiation of customer contract T’s &amp; C’s</w:t>
      </w:r>
    </w:p>
    <w:p w14:paraId="68105CA9" w14:textId="7A083A3A" w:rsidR="00882BBF" w:rsidRPr="00BD56D1" w:rsidRDefault="00882BBF" w:rsidP="00882B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 xml:space="preserve">Weekly, </w:t>
      </w:r>
      <w:r w:rsidR="00BD56D1" w:rsidRPr="00BD56D1">
        <w:rPr>
          <w:rFonts w:eastAsia="Times New Roman" w:cstheme="minorHAnsi"/>
          <w:color w:val="2D2D2D"/>
        </w:rPr>
        <w:t>monthly,</w:t>
      </w:r>
      <w:r w:rsidRPr="00BD56D1">
        <w:rPr>
          <w:rFonts w:eastAsia="Times New Roman" w:cstheme="minorHAnsi"/>
          <w:color w:val="2D2D2D"/>
        </w:rPr>
        <w:t xml:space="preserve"> and quarterly reporting as requested/required by NWL Business Unit Director </w:t>
      </w:r>
    </w:p>
    <w:p w14:paraId="56BFBCF9" w14:textId="77777777" w:rsidR="00882BBF" w:rsidRPr="00BD56D1" w:rsidRDefault="00882BBF" w:rsidP="00882B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>Preparation of inputs for, and participation in the formulation of, NWL’s annual business plan</w:t>
      </w:r>
    </w:p>
    <w:p w14:paraId="14C186C9" w14:textId="77777777" w:rsidR="00DC4453" w:rsidRPr="00BD56D1" w:rsidRDefault="00882BBF" w:rsidP="00E9747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</w:rPr>
      </w:pPr>
      <w:r w:rsidRPr="00BD56D1">
        <w:rPr>
          <w:rFonts w:eastAsia="Times New Roman" w:cstheme="minorHAnsi"/>
          <w:color w:val="2D2D2D"/>
        </w:rPr>
        <w:t>Maintenance of bookings and sales forecasts</w:t>
      </w:r>
    </w:p>
    <w:p w14:paraId="5F5C76D4" w14:textId="77777777" w:rsidR="00FC1913" w:rsidRPr="00BD56D1" w:rsidRDefault="00FC1913" w:rsidP="00B9463B">
      <w:pPr>
        <w:spacing w:after="0" w:line="240" w:lineRule="auto"/>
        <w:rPr>
          <w:rFonts w:eastAsia="Times New Roman" w:cstheme="minorHAnsi"/>
          <w:b/>
          <w:bCs/>
          <w:color w:val="2D2D2D"/>
        </w:rPr>
      </w:pPr>
    </w:p>
    <w:p w14:paraId="79478A7D" w14:textId="77777777" w:rsidR="00B9463B" w:rsidRPr="00BD56D1" w:rsidRDefault="00B9463B" w:rsidP="00B9463B">
      <w:pPr>
        <w:spacing w:after="0" w:line="240" w:lineRule="auto"/>
        <w:rPr>
          <w:rFonts w:eastAsia="Times New Roman" w:cstheme="minorHAnsi"/>
          <w:b/>
          <w:bCs/>
          <w:color w:val="2D2D2D"/>
        </w:rPr>
      </w:pPr>
      <w:r w:rsidRPr="00BD56D1">
        <w:rPr>
          <w:rFonts w:eastAsia="Times New Roman" w:cstheme="minorHAnsi"/>
          <w:b/>
          <w:bCs/>
          <w:color w:val="2D2D2D"/>
        </w:rPr>
        <w:t>Qualifications:</w:t>
      </w:r>
    </w:p>
    <w:p w14:paraId="4898D7B1" w14:textId="77777777" w:rsidR="00B9463B" w:rsidRPr="00BD56D1" w:rsidRDefault="00B9463B" w:rsidP="00B9463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</w:rPr>
      </w:pPr>
    </w:p>
    <w:p w14:paraId="2F58885F" w14:textId="77777777" w:rsidR="00BD56D1" w:rsidRPr="00BD56D1" w:rsidRDefault="00BD56D1" w:rsidP="00BD56D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</w:rPr>
      </w:pPr>
      <w:r w:rsidRPr="00BD56D1">
        <w:rPr>
          <w:rFonts w:eastAsia="Times New Roman" w:cstheme="minorHAnsi"/>
          <w:bCs/>
          <w:color w:val="2D2D2D"/>
        </w:rPr>
        <w:t>Bachelor’s Degree in Business or Engineering preferred</w:t>
      </w:r>
    </w:p>
    <w:p w14:paraId="785A968E" w14:textId="77777777" w:rsidR="00BD56D1" w:rsidRPr="00BD56D1" w:rsidRDefault="00BD56D1" w:rsidP="00BD56D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</w:rPr>
      </w:pPr>
      <w:r w:rsidRPr="00BD56D1">
        <w:rPr>
          <w:rFonts w:eastAsia="Times New Roman" w:cstheme="minorHAnsi"/>
          <w:bCs/>
          <w:color w:val="2D2D2D"/>
        </w:rPr>
        <w:t>3-5 years of comparable sales experience, and 3-5 years of comparable engineering design experience</w:t>
      </w:r>
    </w:p>
    <w:p w14:paraId="14F036C0" w14:textId="77777777" w:rsidR="00BD56D1" w:rsidRPr="00BD56D1" w:rsidRDefault="00BD56D1" w:rsidP="00BD56D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</w:rPr>
      </w:pPr>
      <w:r w:rsidRPr="00BD56D1">
        <w:rPr>
          <w:rFonts w:eastAsia="Times New Roman" w:cstheme="minorHAnsi"/>
          <w:bCs/>
          <w:color w:val="2D2D2D"/>
        </w:rPr>
        <w:t>MS Office suite capability including solid understanding of Excel spreadsheets</w:t>
      </w:r>
    </w:p>
    <w:p w14:paraId="2A978BED" w14:textId="5C70DE9F" w:rsidR="00FC1913" w:rsidRPr="00BD56D1" w:rsidRDefault="00FC1913" w:rsidP="00FC191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</w:rPr>
      </w:pPr>
      <w:r w:rsidRPr="00BD56D1">
        <w:rPr>
          <w:rFonts w:eastAsia="Times New Roman" w:cstheme="minorHAnsi"/>
          <w:bCs/>
          <w:color w:val="2D2D2D"/>
        </w:rPr>
        <w:t xml:space="preserve">Must be results-orientated and able to work both independently and within a team </w:t>
      </w:r>
      <w:r w:rsidR="00BD56D1">
        <w:rPr>
          <w:rFonts w:eastAsia="Times New Roman" w:cstheme="minorHAnsi"/>
          <w:bCs/>
          <w:color w:val="2D2D2D"/>
        </w:rPr>
        <w:t>e</w:t>
      </w:r>
      <w:r w:rsidRPr="00BD56D1">
        <w:rPr>
          <w:rFonts w:eastAsia="Times New Roman" w:cstheme="minorHAnsi"/>
          <w:bCs/>
          <w:color w:val="2D2D2D"/>
        </w:rPr>
        <w:t xml:space="preserve">nvironment </w:t>
      </w:r>
    </w:p>
    <w:p w14:paraId="12DFC8C9" w14:textId="77777777" w:rsidR="00FC1913" w:rsidRPr="00BD56D1" w:rsidRDefault="00FC1913" w:rsidP="00FC191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</w:rPr>
      </w:pPr>
      <w:r w:rsidRPr="00BD56D1">
        <w:rPr>
          <w:rFonts w:eastAsia="Times New Roman" w:cstheme="minorHAnsi"/>
          <w:bCs/>
          <w:color w:val="2D2D2D"/>
        </w:rPr>
        <w:t xml:space="preserve">Proven self-starter with the initiative and drive to follow through on projects and assignments with limited oversight and direction </w:t>
      </w:r>
    </w:p>
    <w:p w14:paraId="2E2677A6" w14:textId="1B6CA0B6" w:rsidR="00FC1913" w:rsidRPr="00BD56D1" w:rsidRDefault="00FC1913" w:rsidP="00FC191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</w:rPr>
      </w:pPr>
      <w:r w:rsidRPr="00BD56D1">
        <w:rPr>
          <w:rFonts w:eastAsia="Times New Roman" w:cstheme="minorHAnsi"/>
          <w:bCs/>
          <w:color w:val="2D2D2D"/>
        </w:rPr>
        <w:t xml:space="preserve">Ability to effectively coordinate efforts of people internal and external to NWL for the timely accomplishment of goals, </w:t>
      </w:r>
      <w:r w:rsidR="00BD56D1" w:rsidRPr="00BD56D1">
        <w:rPr>
          <w:rFonts w:eastAsia="Times New Roman" w:cstheme="minorHAnsi"/>
          <w:bCs/>
          <w:color w:val="2D2D2D"/>
        </w:rPr>
        <w:t>objectives,</w:t>
      </w:r>
      <w:r w:rsidRPr="00BD56D1">
        <w:rPr>
          <w:rFonts w:eastAsia="Times New Roman" w:cstheme="minorHAnsi"/>
          <w:bCs/>
          <w:color w:val="2D2D2D"/>
        </w:rPr>
        <w:t xml:space="preserve"> and tasks.</w:t>
      </w:r>
    </w:p>
    <w:p w14:paraId="7BC7C5BD" w14:textId="77777777" w:rsidR="00FC1913" w:rsidRPr="00BD56D1" w:rsidRDefault="00FC1913" w:rsidP="00FC191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</w:rPr>
      </w:pPr>
      <w:r w:rsidRPr="00BD56D1">
        <w:rPr>
          <w:rFonts w:eastAsia="Times New Roman" w:cstheme="minorHAnsi"/>
          <w:bCs/>
          <w:color w:val="2D2D2D"/>
        </w:rPr>
        <w:t>Technical military/aerospace/medical sales experience is a plus</w:t>
      </w:r>
    </w:p>
    <w:p w14:paraId="44877182" w14:textId="77777777" w:rsidR="00FC1913" w:rsidRPr="00BD56D1" w:rsidRDefault="00FC1913" w:rsidP="00FC191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</w:rPr>
      </w:pPr>
      <w:r w:rsidRPr="00BD56D1">
        <w:rPr>
          <w:rFonts w:eastAsia="Times New Roman" w:cstheme="minorHAnsi"/>
          <w:bCs/>
          <w:color w:val="2D2D2D"/>
        </w:rPr>
        <w:t>Strong written and verbal communication skills</w:t>
      </w:r>
    </w:p>
    <w:sectPr w:rsidR="00FC1913" w:rsidRPr="00BD56D1" w:rsidSect="00BD56D1">
      <w:headerReference w:type="default" r:id="rId7"/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9E9F" w14:textId="77777777" w:rsidR="00BD56D1" w:rsidRDefault="00BD56D1" w:rsidP="00BD56D1">
      <w:pPr>
        <w:spacing w:after="0" w:line="240" w:lineRule="auto"/>
      </w:pPr>
      <w:r>
        <w:separator/>
      </w:r>
    </w:p>
  </w:endnote>
  <w:endnote w:type="continuationSeparator" w:id="0">
    <w:p w14:paraId="269239AA" w14:textId="77777777" w:rsidR="00BD56D1" w:rsidRDefault="00BD56D1" w:rsidP="00BD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1D4B9" w14:textId="77777777" w:rsidR="00BD56D1" w:rsidRDefault="00BD56D1" w:rsidP="00BD56D1">
      <w:pPr>
        <w:spacing w:after="0" w:line="240" w:lineRule="auto"/>
      </w:pPr>
      <w:r>
        <w:separator/>
      </w:r>
    </w:p>
  </w:footnote>
  <w:footnote w:type="continuationSeparator" w:id="0">
    <w:p w14:paraId="08CAFC5C" w14:textId="77777777" w:rsidR="00BD56D1" w:rsidRDefault="00BD56D1" w:rsidP="00BD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A8DF" w14:textId="64A13296" w:rsidR="00BD56D1" w:rsidRDefault="00BD56D1">
    <w:pPr>
      <w:pStyle w:val="Header"/>
    </w:pPr>
    <w:r>
      <w:rPr>
        <w:noProof/>
      </w:rPr>
      <w:drawing>
        <wp:inline distT="0" distB="0" distL="0" distR="0" wp14:anchorId="171E836E" wp14:editId="74E6DA2E">
          <wp:extent cx="2724150" cy="7429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7E54"/>
    <w:multiLevelType w:val="multilevel"/>
    <w:tmpl w:val="4856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713C2"/>
    <w:multiLevelType w:val="multilevel"/>
    <w:tmpl w:val="6B52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A6187"/>
    <w:multiLevelType w:val="hybridMultilevel"/>
    <w:tmpl w:val="6868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FEB"/>
    <w:multiLevelType w:val="multilevel"/>
    <w:tmpl w:val="9D28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F576E"/>
    <w:multiLevelType w:val="hybridMultilevel"/>
    <w:tmpl w:val="EA82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219F"/>
    <w:multiLevelType w:val="multilevel"/>
    <w:tmpl w:val="09FE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F7B6B"/>
    <w:multiLevelType w:val="multilevel"/>
    <w:tmpl w:val="F34C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9248A"/>
    <w:multiLevelType w:val="multilevel"/>
    <w:tmpl w:val="E0C2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92DD5"/>
    <w:multiLevelType w:val="multilevel"/>
    <w:tmpl w:val="E908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258AA"/>
    <w:multiLevelType w:val="multilevel"/>
    <w:tmpl w:val="8A74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817A7"/>
    <w:multiLevelType w:val="multilevel"/>
    <w:tmpl w:val="36E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F4094F"/>
    <w:multiLevelType w:val="multilevel"/>
    <w:tmpl w:val="8E8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F216E"/>
    <w:multiLevelType w:val="multilevel"/>
    <w:tmpl w:val="6EA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600FE"/>
    <w:multiLevelType w:val="multilevel"/>
    <w:tmpl w:val="832E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D2F40"/>
    <w:multiLevelType w:val="multilevel"/>
    <w:tmpl w:val="B0F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93B8F"/>
    <w:multiLevelType w:val="multilevel"/>
    <w:tmpl w:val="141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B1270"/>
    <w:multiLevelType w:val="multilevel"/>
    <w:tmpl w:val="EBA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3586B"/>
    <w:multiLevelType w:val="multilevel"/>
    <w:tmpl w:val="B304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7758EC"/>
    <w:multiLevelType w:val="multilevel"/>
    <w:tmpl w:val="3B1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4441A"/>
    <w:multiLevelType w:val="multilevel"/>
    <w:tmpl w:val="9E9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2C52C5"/>
    <w:multiLevelType w:val="multilevel"/>
    <w:tmpl w:val="4822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44370"/>
    <w:multiLevelType w:val="multilevel"/>
    <w:tmpl w:val="ADEE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7940DC"/>
    <w:multiLevelType w:val="multilevel"/>
    <w:tmpl w:val="1638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517141"/>
    <w:multiLevelType w:val="multilevel"/>
    <w:tmpl w:val="4612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C65951"/>
    <w:multiLevelType w:val="multilevel"/>
    <w:tmpl w:val="A5F0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03088"/>
    <w:multiLevelType w:val="multilevel"/>
    <w:tmpl w:val="036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24"/>
  </w:num>
  <w:num w:numId="5">
    <w:abstractNumId w:val="22"/>
  </w:num>
  <w:num w:numId="6">
    <w:abstractNumId w:val="25"/>
  </w:num>
  <w:num w:numId="7">
    <w:abstractNumId w:val="13"/>
  </w:num>
  <w:num w:numId="8">
    <w:abstractNumId w:val="14"/>
  </w:num>
  <w:num w:numId="9">
    <w:abstractNumId w:val="0"/>
  </w:num>
  <w:num w:numId="10">
    <w:abstractNumId w:val="23"/>
  </w:num>
  <w:num w:numId="11">
    <w:abstractNumId w:val="1"/>
  </w:num>
  <w:num w:numId="12">
    <w:abstractNumId w:val="15"/>
  </w:num>
  <w:num w:numId="13">
    <w:abstractNumId w:val="8"/>
  </w:num>
  <w:num w:numId="14">
    <w:abstractNumId w:val="3"/>
  </w:num>
  <w:num w:numId="15">
    <w:abstractNumId w:val="18"/>
  </w:num>
  <w:num w:numId="16">
    <w:abstractNumId w:val="21"/>
  </w:num>
  <w:num w:numId="17">
    <w:abstractNumId w:val="11"/>
  </w:num>
  <w:num w:numId="18">
    <w:abstractNumId w:val="16"/>
  </w:num>
  <w:num w:numId="19">
    <w:abstractNumId w:val="17"/>
  </w:num>
  <w:num w:numId="20">
    <w:abstractNumId w:val="9"/>
  </w:num>
  <w:num w:numId="21">
    <w:abstractNumId w:val="12"/>
  </w:num>
  <w:num w:numId="22">
    <w:abstractNumId w:val="5"/>
  </w:num>
  <w:num w:numId="23">
    <w:abstractNumId w:val="10"/>
  </w:num>
  <w:num w:numId="24">
    <w:abstractNumId w:val="4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68"/>
    <w:rsid w:val="002419B9"/>
    <w:rsid w:val="00251C8A"/>
    <w:rsid w:val="002668F8"/>
    <w:rsid w:val="00287968"/>
    <w:rsid w:val="003438ED"/>
    <w:rsid w:val="00346568"/>
    <w:rsid w:val="0038568E"/>
    <w:rsid w:val="003915FB"/>
    <w:rsid w:val="005D04A3"/>
    <w:rsid w:val="005D576A"/>
    <w:rsid w:val="005E32D1"/>
    <w:rsid w:val="00666355"/>
    <w:rsid w:val="00721CCD"/>
    <w:rsid w:val="00782D0F"/>
    <w:rsid w:val="00882BBF"/>
    <w:rsid w:val="0089502B"/>
    <w:rsid w:val="008D53C9"/>
    <w:rsid w:val="009829A6"/>
    <w:rsid w:val="00B25F17"/>
    <w:rsid w:val="00B9463B"/>
    <w:rsid w:val="00BD56D1"/>
    <w:rsid w:val="00BE7659"/>
    <w:rsid w:val="00C962FB"/>
    <w:rsid w:val="00CA19CD"/>
    <w:rsid w:val="00D0101F"/>
    <w:rsid w:val="00D5049A"/>
    <w:rsid w:val="00D5110F"/>
    <w:rsid w:val="00DC4453"/>
    <w:rsid w:val="00DE3B11"/>
    <w:rsid w:val="00E144CB"/>
    <w:rsid w:val="00E7438C"/>
    <w:rsid w:val="00E9747D"/>
    <w:rsid w:val="00FB15F0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B8415"/>
  <w15:chartTrackingRefBased/>
  <w15:docId w15:val="{0AD4C2A1-B549-4232-B8EA-66C4805B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5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D1"/>
  </w:style>
  <w:style w:type="paragraph" w:styleId="Footer">
    <w:name w:val="footer"/>
    <w:basedOn w:val="Normal"/>
    <w:link w:val="FooterChar"/>
    <w:uiPriority w:val="99"/>
    <w:unhideWhenUsed/>
    <w:rsid w:val="00BD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2124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17797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1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7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3109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Mungal</dc:creator>
  <cp:keywords/>
  <dc:description/>
  <cp:lastModifiedBy>Deb Mungal</cp:lastModifiedBy>
  <cp:revision>2</cp:revision>
  <dcterms:created xsi:type="dcterms:W3CDTF">2021-02-05T21:55:00Z</dcterms:created>
  <dcterms:modified xsi:type="dcterms:W3CDTF">2021-02-05T21:55:00Z</dcterms:modified>
</cp:coreProperties>
</file>